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32793" w14:textId="43516007" w:rsidR="0059684D" w:rsidRPr="005B3420" w:rsidRDefault="008308D7" w:rsidP="0059684D">
      <w:pPr>
        <w:rPr>
          <w:rFonts w:ascii="Proxima Nova" w:hAnsi="Proxima Nova"/>
          <w:b/>
          <w:bCs/>
          <w:sz w:val="40"/>
          <w:szCs w:val="40"/>
          <w:u w:val="single"/>
        </w:rPr>
      </w:pPr>
      <w:r w:rsidRPr="005B3420">
        <w:rPr>
          <w:rFonts w:ascii="Proxima Nova" w:hAnsi="Proxima Nova"/>
          <w:b/>
          <w:bCs/>
          <w:sz w:val="40"/>
          <w:szCs w:val="40"/>
          <w:u w:val="single"/>
        </w:rPr>
        <w:t>SUSTAINABILITY REPORT</w:t>
      </w:r>
      <w:r w:rsidR="0021711C" w:rsidRPr="005B3420">
        <w:rPr>
          <w:rFonts w:ascii="Proxima Nova" w:hAnsi="Proxima Nova"/>
          <w:b/>
          <w:bCs/>
          <w:sz w:val="40"/>
          <w:szCs w:val="40"/>
          <w:u w:val="single"/>
        </w:rPr>
        <w:t xml:space="preserve"> PROMPT</w:t>
      </w:r>
    </w:p>
    <w:p w14:paraId="47EA9719" w14:textId="4481DC4A" w:rsidR="0059684D" w:rsidRPr="005B3420" w:rsidRDefault="0059684D" w:rsidP="0059684D">
      <w:pPr>
        <w:rPr>
          <w:rFonts w:ascii="Proxima Nova" w:hAnsi="Proxima Nova"/>
          <w:b/>
          <w:bCs/>
          <w:u w:val="single"/>
        </w:rPr>
      </w:pPr>
      <w:r w:rsidRPr="005B3420">
        <w:rPr>
          <w:rFonts w:ascii="Proxima Nova" w:hAnsi="Proxima Nova"/>
          <w:b/>
          <w:bCs/>
          <w:u w:val="single"/>
        </w:rPr>
        <w:t>How to Use This Prompt</w:t>
      </w:r>
    </w:p>
    <w:p w14:paraId="0DB366D0" w14:textId="3674A00F" w:rsidR="0059684D" w:rsidRPr="005B3420" w:rsidRDefault="008308D7" w:rsidP="0059684D">
      <w:pPr>
        <w:numPr>
          <w:ilvl w:val="0"/>
          <w:numId w:val="30"/>
        </w:numPr>
        <w:rPr>
          <w:rFonts w:ascii="Proxima Nova" w:hAnsi="Proxima Nova"/>
          <w:b/>
          <w:bCs/>
          <w:u w:val="single"/>
        </w:rPr>
      </w:pPr>
      <w:r w:rsidRPr="005B3420">
        <w:rPr>
          <w:rFonts w:ascii="Proxima Nova" w:hAnsi="Proxima Nova"/>
          <w:b/>
          <w:bCs/>
          <w:u w:val="single"/>
        </w:rPr>
        <w:t>Replace the</w:t>
      </w:r>
      <w:r w:rsidR="0059684D" w:rsidRPr="005B3420">
        <w:rPr>
          <w:rFonts w:ascii="Proxima Nova" w:hAnsi="Proxima Nova"/>
          <w:b/>
          <w:bCs/>
          <w:u w:val="single"/>
        </w:rPr>
        <w:t xml:space="preserve"> “BUSINESS SPECIFIC INFORMATION” with data about your organisation.</w:t>
      </w:r>
      <w:r w:rsidRPr="005B3420">
        <w:rPr>
          <w:rFonts w:ascii="Proxima Nova" w:hAnsi="Proxima Nova"/>
          <w:b/>
          <w:bCs/>
          <w:u w:val="single"/>
        </w:rPr>
        <w:t xml:space="preserve"> (HIGHLIGHTED)</w:t>
      </w:r>
    </w:p>
    <w:p w14:paraId="367BED0A" w14:textId="33D76CB9" w:rsidR="0059684D" w:rsidRPr="005B3420" w:rsidRDefault="0059684D" w:rsidP="0059684D">
      <w:pPr>
        <w:numPr>
          <w:ilvl w:val="0"/>
          <w:numId w:val="30"/>
        </w:numPr>
        <w:rPr>
          <w:rFonts w:ascii="Proxima Nova" w:hAnsi="Proxima Nova"/>
          <w:b/>
          <w:bCs/>
          <w:u w:val="single"/>
        </w:rPr>
      </w:pPr>
      <w:r w:rsidRPr="005B3420">
        <w:rPr>
          <w:rFonts w:ascii="Proxima Nova" w:hAnsi="Proxima Nova"/>
          <w:b/>
          <w:bCs/>
          <w:u w:val="single"/>
        </w:rPr>
        <w:t>Copy and paste everything from “TEXT PROMPT START” to “TEXT PROMPT END” into your AI assistant.</w:t>
      </w:r>
    </w:p>
    <w:p w14:paraId="4B416A4E" w14:textId="731F43AD" w:rsidR="0059684D" w:rsidRPr="005B3420" w:rsidRDefault="0059684D" w:rsidP="0059684D">
      <w:pPr>
        <w:numPr>
          <w:ilvl w:val="0"/>
          <w:numId w:val="30"/>
        </w:numPr>
        <w:rPr>
          <w:rFonts w:ascii="Proxima Nova" w:hAnsi="Proxima Nova"/>
          <w:b/>
          <w:bCs/>
          <w:u w:val="single"/>
        </w:rPr>
      </w:pPr>
      <w:r w:rsidRPr="005B3420">
        <w:rPr>
          <w:rFonts w:ascii="Proxima Nova" w:hAnsi="Proxima Nova"/>
          <w:b/>
          <w:bCs/>
          <w:u w:val="single"/>
        </w:rPr>
        <w:t>Await the generated Sustainability Report.</w:t>
      </w:r>
    </w:p>
    <w:p w14:paraId="27980BBA" w14:textId="77777777" w:rsidR="0059684D" w:rsidRPr="005B3420" w:rsidRDefault="0059684D" w:rsidP="0059684D">
      <w:pPr>
        <w:numPr>
          <w:ilvl w:val="0"/>
          <w:numId w:val="30"/>
        </w:numPr>
        <w:rPr>
          <w:rFonts w:ascii="Proxima Nova" w:hAnsi="Proxima Nova"/>
          <w:b/>
          <w:bCs/>
          <w:u w:val="single"/>
        </w:rPr>
      </w:pPr>
      <w:r w:rsidRPr="005B3420">
        <w:rPr>
          <w:rFonts w:ascii="Proxima Nova" w:hAnsi="Proxima Nova"/>
          <w:b/>
          <w:bCs/>
          <w:u w:val="single"/>
        </w:rPr>
        <w:t>Review and verify any calculations or references, and then share it with stakeholders as needed.</w:t>
      </w:r>
    </w:p>
    <w:p w14:paraId="521FABF3" w14:textId="77777777" w:rsidR="00054D1E" w:rsidRPr="005B3420" w:rsidRDefault="00000000" w:rsidP="00054D1E">
      <w:pPr>
        <w:rPr>
          <w:rFonts w:ascii="Proxima Nova" w:hAnsi="Proxima Nova"/>
          <w:b/>
          <w:bCs/>
          <w:u w:val="single"/>
        </w:rPr>
      </w:pPr>
      <w:r>
        <w:rPr>
          <w:rFonts w:ascii="Proxima Nova" w:hAnsi="Proxima Nova"/>
          <w:b/>
          <w:bCs/>
          <w:u w:val="single"/>
        </w:rPr>
        <w:pict w14:anchorId="011B6BA8">
          <v:rect id="_x0000_i1025" style="width:0;height:1.5pt" o:hralign="center" o:hrstd="t" o:hr="t" fillcolor="#a0a0a0" stroked="f"/>
        </w:pict>
      </w:r>
    </w:p>
    <w:p w14:paraId="6748A738" w14:textId="1E7D1A13" w:rsidR="0021711C" w:rsidRPr="005B3420" w:rsidRDefault="0021711C" w:rsidP="00054D1E">
      <w:pPr>
        <w:rPr>
          <w:rFonts w:ascii="Proxima Nova" w:hAnsi="Proxima Nova"/>
          <w:b/>
          <w:bCs/>
          <w:sz w:val="28"/>
          <w:szCs w:val="28"/>
          <w:u w:val="single"/>
        </w:rPr>
      </w:pPr>
      <w:r w:rsidRPr="005B3420">
        <w:rPr>
          <w:rFonts w:ascii="Proxima Nova" w:hAnsi="Proxima Nova"/>
          <w:b/>
          <w:bCs/>
          <w:sz w:val="28"/>
          <w:szCs w:val="28"/>
          <w:u w:val="single"/>
        </w:rPr>
        <w:t>TEXT PROMPT START</w:t>
      </w:r>
    </w:p>
    <w:p w14:paraId="6DE25B68" w14:textId="77777777" w:rsidR="0021711C" w:rsidRPr="005B3420" w:rsidRDefault="0021711C" w:rsidP="00054D1E">
      <w:pPr>
        <w:rPr>
          <w:rFonts w:ascii="Proxima Nova" w:hAnsi="Proxima Nova"/>
          <w:b/>
          <w:bCs/>
          <w:u w:val="single"/>
        </w:rPr>
      </w:pPr>
    </w:p>
    <w:p w14:paraId="24146E95" w14:textId="6F0CAEC3" w:rsidR="00054D1E" w:rsidRPr="005B3420" w:rsidRDefault="00822EB0" w:rsidP="00054D1E">
      <w:pPr>
        <w:rPr>
          <w:rFonts w:ascii="Proxima Nova" w:hAnsi="Proxima Nova"/>
          <w:b/>
          <w:bCs/>
          <w:u w:val="single"/>
        </w:rPr>
      </w:pPr>
      <w:r w:rsidRPr="005B3420">
        <w:rPr>
          <w:rFonts w:ascii="Proxima Nova" w:hAnsi="Proxima Nova"/>
          <w:b/>
          <w:bCs/>
          <w:u w:val="single"/>
        </w:rPr>
        <w:t>SUSTAINABILITY REPORT</w:t>
      </w:r>
    </w:p>
    <w:p w14:paraId="287ACEB4" w14:textId="77777777" w:rsidR="00054D1E" w:rsidRPr="004C06D5" w:rsidRDefault="00054D1E" w:rsidP="00054D1E">
      <w:pPr>
        <w:rPr>
          <w:rFonts w:ascii="Proxima Nova" w:hAnsi="Proxima Nova"/>
        </w:rPr>
      </w:pPr>
      <w:r w:rsidRPr="004C06D5">
        <w:rPr>
          <w:rFonts w:ascii="Proxima Nova" w:hAnsi="Proxima Nova"/>
        </w:rPr>
        <w:t>We want to compare and evaluate our business’s carbon footprint with industry benchmarks based on our Business Specific Information. We assume that you, the AI, are an experienced Sustainability Professional with deep expertise in climate change mitigation.</w:t>
      </w:r>
    </w:p>
    <w:p w14:paraId="0A588A37" w14:textId="2E23301D" w:rsidR="00054D1E" w:rsidRPr="004C06D5" w:rsidRDefault="00054D1E" w:rsidP="00054D1E">
      <w:pPr>
        <w:rPr>
          <w:rFonts w:ascii="Proxima Nova" w:hAnsi="Proxima Nova"/>
        </w:rPr>
      </w:pPr>
      <w:r w:rsidRPr="004C06D5">
        <w:rPr>
          <w:rFonts w:ascii="Proxima Nova" w:hAnsi="Proxima Nova"/>
        </w:rPr>
        <w:t xml:space="preserve">We will replace the highlighted text in the BUSINESS SPECIFIC INFORMATION section (below) with our company’s own data. We want you to produce a detailed, final Sustainability Report in </w:t>
      </w:r>
      <w:r w:rsidR="00E7078D" w:rsidRPr="004C06D5">
        <w:rPr>
          <w:rFonts w:ascii="Proxima Nova" w:hAnsi="Proxima Nova"/>
        </w:rPr>
        <w:t xml:space="preserve">a </w:t>
      </w:r>
      <w:r w:rsidRPr="004C06D5">
        <w:rPr>
          <w:rFonts w:ascii="Proxima Nova" w:hAnsi="Proxima Nova"/>
        </w:rPr>
        <w:t xml:space="preserve">Microsoft Word </w:t>
      </w:r>
      <w:r w:rsidR="00822EB0" w:rsidRPr="004C06D5">
        <w:rPr>
          <w:rFonts w:ascii="Proxima Nova" w:hAnsi="Proxima Nova"/>
        </w:rPr>
        <w:t xml:space="preserve">compatible </w:t>
      </w:r>
      <w:r w:rsidRPr="004C06D5">
        <w:rPr>
          <w:rFonts w:ascii="Proxima Nova" w:hAnsi="Proxima Nova"/>
        </w:rPr>
        <w:t>format (or equivalent), ready to share externally</w:t>
      </w:r>
      <w:r w:rsidR="00822EB0" w:rsidRPr="004C06D5">
        <w:rPr>
          <w:rFonts w:ascii="Proxima Nova" w:hAnsi="Proxima Nova"/>
        </w:rPr>
        <w:t xml:space="preserve"> with our stakeholders</w:t>
      </w:r>
      <w:r w:rsidRPr="004C06D5">
        <w:rPr>
          <w:rFonts w:ascii="Proxima Nova" w:hAnsi="Proxima Nova"/>
        </w:rPr>
        <w:t>.</w:t>
      </w:r>
    </w:p>
    <w:p w14:paraId="01BB03A7" w14:textId="393A9463" w:rsidR="00054D1E" w:rsidRPr="004C06D5" w:rsidRDefault="0021711C" w:rsidP="00054D1E">
      <w:pPr>
        <w:rPr>
          <w:rFonts w:ascii="Proxima Nova" w:hAnsi="Proxima Nova"/>
        </w:rPr>
      </w:pPr>
      <w:r w:rsidRPr="004C06D5">
        <w:rPr>
          <w:rFonts w:ascii="Proxima Nova" w:hAnsi="Proxima Nova"/>
        </w:rPr>
        <w:t>We have used the</w:t>
      </w:r>
      <w:r w:rsidR="00054D1E" w:rsidRPr="004C06D5">
        <w:rPr>
          <w:rFonts w:ascii="Proxima Nova" w:hAnsi="Proxima Nova"/>
        </w:rPr>
        <w:t xml:space="preserve"> </w:t>
      </w:r>
      <w:r w:rsidRPr="004C06D5">
        <w:rPr>
          <w:rFonts w:ascii="Proxima Nova" w:hAnsi="Proxima Nova"/>
        </w:rPr>
        <w:t>i</w:t>
      </w:r>
      <w:r w:rsidR="00054D1E" w:rsidRPr="004C06D5">
        <w:rPr>
          <w:rFonts w:ascii="Proxima Nova" w:hAnsi="Proxima Nova"/>
        </w:rPr>
        <w:t>nformation</w:t>
      </w:r>
      <w:r w:rsidRPr="004C06D5">
        <w:rPr>
          <w:rFonts w:ascii="Proxima Nova" w:hAnsi="Proxima Nova"/>
        </w:rPr>
        <w:t xml:space="preserve"> (marked as REFERENCE INFORMATION</w:t>
      </w:r>
      <w:r w:rsidR="00054D1E" w:rsidRPr="004C06D5">
        <w:rPr>
          <w:rFonts w:ascii="Proxima Nova" w:hAnsi="Proxima Nova"/>
        </w:rPr>
        <w:t xml:space="preserve"> to calculate </w:t>
      </w:r>
      <w:r w:rsidRPr="004C06D5">
        <w:rPr>
          <w:rFonts w:ascii="Proxima Nova" w:hAnsi="Proxima Nova"/>
        </w:rPr>
        <w:t xml:space="preserve">our </w:t>
      </w:r>
      <w:r w:rsidR="00054D1E" w:rsidRPr="004C06D5">
        <w:rPr>
          <w:rFonts w:ascii="Proxima Nova" w:hAnsi="Proxima Nova"/>
        </w:rPr>
        <w:t xml:space="preserve">emissions and assess our sustainability initiatives accurately. </w:t>
      </w:r>
      <w:r w:rsidRPr="004C06D5">
        <w:rPr>
          <w:rFonts w:ascii="Proxima Nova" w:hAnsi="Proxima Nova"/>
        </w:rPr>
        <w:t>W</w:t>
      </w:r>
      <w:r w:rsidR="00054D1E" w:rsidRPr="004C06D5">
        <w:rPr>
          <w:rFonts w:ascii="Proxima Nova" w:hAnsi="Proxima Nova"/>
        </w:rPr>
        <w:t xml:space="preserve">e </w:t>
      </w:r>
      <w:r w:rsidRPr="004C06D5">
        <w:rPr>
          <w:rFonts w:ascii="Proxima Nova" w:hAnsi="Proxima Nova"/>
        </w:rPr>
        <w:t xml:space="preserve">understand that the </w:t>
      </w:r>
      <w:r w:rsidR="00054D1E" w:rsidRPr="004C06D5">
        <w:rPr>
          <w:rFonts w:ascii="Proxima Nova" w:hAnsi="Proxima Nova"/>
        </w:rPr>
        <w:t>more comprehensive the data we provide, the more tailored and actionable your response will be.</w:t>
      </w:r>
    </w:p>
    <w:p w14:paraId="5C1405A0" w14:textId="77777777" w:rsidR="00C33BBD" w:rsidRPr="005B3420" w:rsidRDefault="00C33BBD" w:rsidP="00054D1E">
      <w:pPr>
        <w:rPr>
          <w:rFonts w:ascii="Proxima Nova" w:hAnsi="Proxima Nova"/>
          <w:b/>
          <w:bCs/>
          <w:u w:val="single"/>
        </w:rPr>
      </w:pPr>
    </w:p>
    <w:p w14:paraId="17FB15DA" w14:textId="1D28987F" w:rsidR="00C33BBD" w:rsidRPr="005B3420" w:rsidRDefault="00C33BBD" w:rsidP="00C33BBD">
      <w:pPr>
        <w:rPr>
          <w:rFonts w:ascii="Proxima Nova" w:hAnsi="Proxima Nova"/>
          <w:b/>
          <w:bCs/>
          <w:color w:val="FF0000"/>
          <w:u w:val="single"/>
        </w:rPr>
      </w:pPr>
      <w:r w:rsidRPr="005B3420">
        <w:rPr>
          <w:rFonts w:ascii="Proxima Nova" w:hAnsi="Proxima Nova"/>
          <w:b/>
          <w:bCs/>
          <w:u w:val="single"/>
        </w:rPr>
        <w:t xml:space="preserve">BUSINESS SPECIFIC INFORMATION </w:t>
      </w:r>
      <w:r w:rsidRPr="00835E78">
        <w:rPr>
          <w:rFonts w:ascii="Proxima Nova" w:hAnsi="Proxima Nova"/>
          <w:b/>
          <w:bCs/>
          <w:color w:val="FF0000"/>
          <w:u w:val="single"/>
        </w:rPr>
        <w:t xml:space="preserve">(THE </w:t>
      </w:r>
      <w:r w:rsidRPr="005B3420">
        <w:rPr>
          <w:rFonts w:ascii="Proxima Nova" w:hAnsi="Proxima Nova"/>
          <w:b/>
          <w:bCs/>
          <w:color w:val="FF0000"/>
          <w:u w:val="single"/>
        </w:rPr>
        <w:t>FOLLOWING IS THE ONLY INFORMATION I HAVE CUSTOMISED FOR MY BUSINESS)</w:t>
      </w:r>
    </w:p>
    <w:p w14:paraId="16821B19" w14:textId="77777777" w:rsidR="00C33BBD" w:rsidRPr="005B3420" w:rsidRDefault="00C33BBD" w:rsidP="00C33BBD">
      <w:pPr>
        <w:numPr>
          <w:ilvl w:val="0"/>
          <w:numId w:val="24"/>
        </w:numPr>
        <w:rPr>
          <w:rFonts w:ascii="Proxima Nova" w:hAnsi="Proxima Nova"/>
          <w:b/>
          <w:bCs/>
          <w:u w:val="single"/>
        </w:rPr>
      </w:pPr>
      <w:r w:rsidRPr="005B3420">
        <w:rPr>
          <w:rFonts w:ascii="Proxima Nova" w:hAnsi="Proxima Nova"/>
          <w:b/>
          <w:bCs/>
          <w:u w:val="single"/>
        </w:rPr>
        <w:t>Industry:</w:t>
      </w:r>
    </w:p>
    <w:p w14:paraId="18564BD3" w14:textId="77777777" w:rsidR="00C33BBD" w:rsidRPr="005B3420" w:rsidRDefault="00C33BBD" w:rsidP="00C33BBD">
      <w:pPr>
        <w:ind w:left="720"/>
        <w:rPr>
          <w:rFonts w:ascii="Proxima Nova" w:hAnsi="Proxima Nova"/>
          <w:b/>
          <w:bCs/>
          <w:u w:val="single"/>
        </w:rPr>
      </w:pPr>
      <w:r w:rsidRPr="005B3420">
        <w:rPr>
          <w:rFonts w:ascii="Proxima Nova" w:hAnsi="Proxima Nova"/>
          <w:b/>
          <w:bCs/>
          <w:highlight w:val="yellow"/>
          <w:u w:val="single"/>
        </w:rPr>
        <w:t>REPLACE THIS TEXT WITH YOUR INDUSTRY OR SECTOR, BRIEFLY DESCRIBE THE NATURE OF YOUR BUSINESS</w:t>
      </w:r>
      <w:r w:rsidRPr="005B3420">
        <w:rPr>
          <w:rFonts w:ascii="Proxima Nova" w:hAnsi="Proxima Nova"/>
          <w:b/>
          <w:bCs/>
          <w:u w:val="single"/>
        </w:rPr>
        <w:br/>
      </w:r>
    </w:p>
    <w:p w14:paraId="41A7AAE7" w14:textId="77777777" w:rsidR="00C33BBD" w:rsidRPr="005B3420" w:rsidRDefault="00C33BBD" w:rsidP="00C33BBD">
      <w:pPr>
        <w:numPr>
          <w:ilvl w:val="0"/>
          <w:numId w:val="24"/>
        </w:numPr>
        <w:rPr>
          <w:rFonts w:ascii="Proxima Nova" w:hAnsi="Proxima Nova"/>
          <w:b/>
          <w:bCs/>
          <w:u w:val="single"/>
        </w:rPr>
      </w:pPr>
      <w:r w:rsidRPr="005B3420">
        <w:rPr>
          <w:rFonts w:ascii="Proxima Nova" w:hAnsi="Proxima Nova"/>
          <w:b/>
          <w:bCs/>
          <w:u w:val="single"/>
        </w:rPr>
        <w:t>Business Size (number of employees &amp; gross revenue):</w:t>
      </w:r>
    </w:p>
    <w:p w14:paraId="5854442C" w14:textId="77777777" w:rsidR="00C33BBD" w:rsidRPr="005B3420" w:rsidRDefault="00C33BBD" w:rsidP="00C33BBD">
      <w:pPr>
        <w:ind w:left="720"/>
        <w:rPr>
          <w:rFonts w:ascii="Proxima Nova" w:hAnsi="Proxima Nova"/>
          <w:b/>
          <w:bCs/>
          <w:u w:val="single"/>
        </w:rPr>
      </w:pPr>
      <w:r w:rsidRPr="005B3420">
        <w:rPr>
          <w:rFonts w:ascii="Proxima Nova" w:hAnsi="Proxima Nova"/>
          <w:b/>
          <w:bCs/>
          <w:highlight w:val="yellow"/>
          <w:u w:val="single"/>
        </w:rPr>
        <w:t>INSERT INFORMATION ABOUT THE SIZE OF YOUR COMPANY AND YOUR AMBITIONS FOR GROWTH</w:t>
      </w:r>
    </w:p>
    <w:p w14:paraId="33C8272C" w14:textId="77777777" w:rsidR="00C33BBD" w:rsidRPr="005B3420" w:rsidRDefault="00C33BBD" w:rsidP="00C33BBD">
      <w:pPr>
        <w:ind w:left="720"/>
        <w:rPr>
          <w:rFonts w:ascii="Proxima Nova" w:hAnsi="Proxima Nova"/>
          <w:b/>
          <w:bCs/>
          <w:u w:val="single"/>
        </w:rPr>
      </w:pPr>
      <w:r w:rsidRPr="005B3420">
        <w:rPr>
          <w:rFonts w:ascii="Proxima Nova" w:hAnsi="Proxima Nova"/>
          <w:b/>
          <w:bCs/>
          <w:u w:val="single"/>
        </w:rPr>
        <w:br/>
      </w:r>
    </w:p>
    <w:p w14:paraId="20939F00" w14:textId="77777777" w:rsidR="00C33BBD" w:rsidRPr="005B3420" w:rsidRDefault="00C33BBD" w:rsidP="00C33BBD">
      <w:pPr>
        <w:numPr>
          <w:ilvl w:val="0"/>
          <w:numId w:val="24"/>
        </w:numPr>
        <w:rPr>
          <w:rFonts w:ascii="Proxima Nova" w:hAnsi="Proxima Nova"/>
          <w:b/>
          <w:bCs/>
          <w:u w:val="single"/>
        </w:rPr>
      </w:pPr>
      <w:r w:rsidRPr="005B3420">
        <w:rPr>
          <w:rFonts w:ascii="Proxima Nova" w:hAnsi="Proxima Nova"/>
          <w:b/>
          <w:bCs/>
          <w:u w:val="single"/>
        </w:rPr>
        <w:t>Annual Estimated Emissions (CO2e):</w:t>
      </w:r>
    </w:p>
    <w:p w14:paraId="5A477893" w14:textId="4163D2D2" w:rsidR="00C33BBD" w:rsidRPr="005B3420" w:rsidRDefault="00C33BBD" w:rsidP="00C33BBD">
      <w:pPr>
        <w:ind w:left="720"/>
        <w:rPr>
          <w:rFonts w:ascii="Proxima Nova" w:hAnsi="Proxima Nova"/>
          <w:b/>
          <w:bCs/>
          <w:u w:val="single"/>
        </w:rPr>
      </w:pPr>
      <w:r w:rsidRPr="005B3420">
        <w:rPr>
          <w:rFonts w:ascii="Proxima Nova" w:hAnsi="Proxima Nova"/>
          <w:b/>
          <w:bCs/>
          <w:highlight w:val="yellow"/>
          <w:u w:val="single"/>
        </w:rPr>
        <w:lastRenderedPageBreak/>
        <w:t xml:space="preserve">INSERT YOUR BEST ESTIMATE FOR YOUR SCOPE 1,2,3 EMISSIONS. YOU CAN USE OUR TEMPLATE ON </w:t>
      </w:r>
      <w:hyperlink r:id="rId5" w:history="1">
        <w:r w:rsidRPr="005B3420">
          <w:rPr>
            <w:rStyle w:val="Hyperlink"/>
            <w:rFonts w:ascii="Proxima Nova" w:hAnsi="Proxima Nova"/>
            <w:b/>
            <w:bCs/>
            <w:highlight w:val="yellow"/>
          </w:rPr>
          <w:t>WWW.GREENERBUSINESSEXPERT.COM</w:t>
        </w:r>
      </w:hyperlink>
      <w:r w:rsidRPr="005B3420">
        <w:rPr>
          <w:rFonts w:ascii="Proxima Nova" w:hAnsi="Proxima Nova"/>
          <w:b/>
          <w:bCs/>
          <w:highlight w:val="yellow"/>
          <w:u w:val="single"/>
        </w:rPr>
        <w:t xml:space="preserve"> OR ADD IN YOUR OWN. IF SCOPE DATA IS NOT AVAILABLE – STATE UNKNOWN.</w:t>
      </w:r>
    </w:p>
    <w:p w14:paraId="02E97460" w14:textId="77777777" w:rsidR="00C33BBD" w:rsidRPr="005B3420" w:rsidRDefault="00C33BBD" w:rsidP="00C33BBD">
      <w:pPr>
        <w:numPr>
          <w:ilvl w:val="0"/>
          <w:numId w:val="24"/>
        </w:numPr>
        <w:rPr>
          <w:rFonts w:ascii="Proxima Nova" w:hAnsi="Proxima Nova"/>
          <w:b/>
          <w:bCs/>
          <w:u w:val="single"/>
        </w:rPr>
      </w:pPr>
      <w:r w:rsidRPr="005B3420">
        <w:rPr>
          <w:rFonts w:ascii="Proxima Nova" w:hAnsi="Proxima Nova"/>
          <w:b/>
          <w:bCs/>
          <w:u w:val="single"/>
        </w:rPr>
        <w:t>Key Sustainability Initiatives:</w:t>
      </w:r>
    </w:p>
    <w:p w14:paraId="5122399A" w14:textId="77777777" w:rsidR="00C33BBD" w:rsidRPr="005B3420" w:rsidRDefault="00C33BBD" w:rsidP="00C33BBD">
      <w:pPr>
        <w:ind w:left="720"/>
        <w:rPr>
          <w:rFonts w:ascii="Proxima Nova" w:hAnsi="Proxima Nova"/>
          <w:b/>
          <w:bCs/>
          <w:u w:val="single"/>
        </w:rPr>
      </w:pPr>
      <w:r w:rsidRPr="005B3420">
        <w:rPr>
          <w:rFonts w:ascii="Proxima Nova" w:hAnsi="Proxima Nova"/>
          <w:b/>
          <w:bCs/>
          <w:highlight w:val="yellow"/>
          <w:u w:val="single"/>
        </w:rPr>
        <w:t>REFER TO THE SUSTAINABILITY REFERENCE LIST SUPPLIED AND DETAIL ANY INITIATIVES THAT YOU ARE ALREADY DOING OR HAVE PLANNED. GIVE A LITTLE DETAIL IF POSSIBLE.</w:t>
      </w:r>
    </w:p>
    <w:p w14:paraId="2908A1AA" w14:textId="77777777" w:rsidR="00C33BBD" w:rsidRPr="005B3420" w:rsidRDefault="00C33BBD" w:rsidP="00C33BBD">
      <w:pPr>
        <w:ind w:left="720"/>
        <w:rPr>
          <w:rFonts w:ascii="Proxima Nova" w:hAnsi="Proxima Nova"/>
          <w:b/>
          <w:bCs/>
          <w:u w:val="single"/>
        </w:rPr>
      </w:pPr>
      <w:r w:rsidRPr="005B3420">
        <w:rPr>
          <w:rFonts w:ascii="Proxima Nova" w:hAnsi="Proxima Nova"/>
          <w:b/>
          <w:bCs/>
          <w:u w:val="single"/>
        </w:rPr>
        <w:br/>
        <w:t>(We have replaced these HIGHLIGHTED placeholders with our real data and context before submitting the prompt.)</w:t>
      </w:r>
    </w:p>
    <w:p w14:paraId="5C613354" w14:textId="77777777" w:rsidR="00C33BBD" w:rsidRPr="005B3420" w:rsidRDefault="00C33BBD" w:rsidP="00054D1E">
      <w:pPr>
        <w:rPr>
          <w:rFonts w:ascii="Proxima Nova" w:hAnsi="Proxima Nova"/>
          <w:b/>
          <w:bCs/>
          <w:u w:val="single"/>
        </w:rPr>
      </w:pPr>
    </w:p>
    <w:p w14:paraId="40873ABD" w14:textId="3BEC28BC" w:rsidR="00054D1E" w:rsidRPr="005B3420" w:rsidRDefault="00C33BBD" w:rsidP="00054D1E">
      <w:pPr>
        <w:rPr>
          <w:rFonts w:ascii="Proxima Nova" w:hAnsi="Proxima Nova"/>
          <w:b/>
          <w:bCs/>
          <w:u w:val="single"/>
        </w:rPr>
      </w:pPr>
      <w:r w:rsidRPr="005B3420">
        <w:rPr>
          <w:rFonts w:ascii="Proxima Nova" w:hAnsi="Proxima Nova"/>
          <w:b/>
          <w:bCs/>
          <w:u w:val="single"/>
        </w:rPr>
        <w:t>WHAT FOLLOWS IS INFORMATION FOR REFERENCE PURPOSES IF REQUIRED AND MORE DETAILED INSTRUCTIONS FOR THE PREPARATION OF THE SUSTAINABILITY REPORT.</w:t>
      </w:r>
    </w:p>
    <w:p w14:paraId="27ABFECB" w14:textId="77777777" w:rsidR="002E3C69" w:rsidRPr="00E33EBB" w:rsidRDefault="002E3C69" w:rsidP="002E3C69">
      <w:pPr>
        <w:rPr>
          <w:rFonts w:ascii="Proxima Nova" w:hAnsi="Proxima Nova"/>
          <w:b/>
          <w:bCs/>
          <w:color w:val="0D0D0D" w:themeColor="text1" w:themeTint="F2"/>
          <w:u w:val="single"/>
        </w:rPr>
      </w:pPr>
      <w:r w:rsidRPr="00E33EBB">
        <w:rPr>
          <w:rFonts w:ascii="Proxima Nova" w:hAnsi="Proxima Nova"/>
          <w:b/>
          <w:bCs/>
          <w:color w:val="0D0D0D" w:themeColor="text1" w:themeTint="F2"/>
          <w:u w:val="single"/>
        </w:rPr>
        <w:t>REFERENCE INFORMATION - BASELINE EMISSIONS DATA</w:t>
      </w:r>
    </w:p>
    <w:p w14:paraId="0C5A6D9E" w14:textId="77777777" w:rsidR="002E3C69" w:rsidRPr="00E33EBB" w:rsidRDefault="002E3C69" w:rsidP="002E3C69">
      <w:pPr>
        <w:rPr>
          <w:rFonts w:ascii="Proxima Nova" w:hAnsi="Proxima Nova"/>
          <w:color w:val="0D0D0D" w:themeColor="text1" w:themeTint="F2"/>
          <w:lang w:val="en-US"/>
        </w:rPr>
      </w:pPr>
      <w:r w:rsidRPr="00E33EBB">
        <w:rPr>
          <w:rFonts w:ascii="Proxima Nova" w:hAnsi="Proxima Nova"/>
          <w:color w:val="0D0D0D" w:themeColor="text1" w:themeTint="F2"/>
        </w:rPr>
        <w:t>I have used the following baseline benchmarks should I use to calculate my UK businesses annual emissions. Provide a comprehensive list for most common business activities so that I can make the calculation myself based on my specific variables.</w:t>
      </w:r>
    </w:p>
    <w:p w14:paraId="042BFEE6" w14:textId="77777777" w:rsidR="002E3C69" w:rsidRPr="00E33EBB" w:rsidRDefault="002E3C69" w:rsidP="002E3C69">
      <w:pPr>
        <w:rPr>
          <w:rFonts w:ascii="Proxima Nova" w:hAnsi="Proxima Nova"/>
          <w:b/>
          <w:bCs/>
          <w:color w:val="0D0D0D" w:themeColor="text1" w:themeTint="F2"/>
        </w:rPr>
      </w:pPr>
      <w:r w:rsidRPr="00E33EBB">
        <w:rPr>
          <w:rFonts w:ascii="Proxima Nova" w:hAnsi="Proxima Nova"/>
          <w:b/>
          <w:bCs/>
          <w:color w:val="0D0D0D" w:themeColor="text1" w:themeTint="F2"/>
        </w:rPr>
        <w:t>Scopes &amp; Categories</w:t>
      </w:r>
    </w:p>
    <w:p w14:paraId="26DE6F62" w14:textId="77777777" w:rsidR="002E3C69" w:rsidRPr="00E33EBB" w:rsidRDefault="002E3C69" w:rsidP="002E3C69">
      <w:pPr>
        <w:rPr>
          <w:rFonts w:ascii="Proxima Nova" w:hAnsi="Proxima Nova"/>
          <w:color w:val="0D0D0D" w:themeColor="text1" w:themeTint="F2"/>
        </w:rPr>
      </w:pPr>
      <w:r w:rsidRPr="00E33EBB">
        <w:rPr>
          <w:rFonts w:ascii="Proxima Nova" w:hAnsi="Proxima Nova"/>
          <w:color w:val="0D0D0D" w:themeColor="text1" w:themeTint="F2"/>
        </w:rPr>
        <w:t>Emissions are generally classified into:</w:t>
      </w:r>
    </w:p>
    <w:p w14:paraId="3E63D46C" w14:textId="77777777" w:rsidR="002E3C69" w:rsidRPr="00E33EBB" w:rsidRDefault="002E3C69" w:rsidP="002E3C69">
      <w:pPr>
        <w:numPr>
          <w:ilvl w:val="0"/>
          <w:numId w:val="1"/>
        </w:numPr>
        <w:rPr>
          <w:rFonts w:ascii="Proxima Nova" w:hAnsi="Proxima Nova"/>
          <w:color w:val="0D0D0D" w:themeColor="text1" w:themeTint="F2"/>
        </w:rPr>
      </w:pPr>
      <w:r w:rsidRPr="00E33EBB">
        <w:rPr>
          <w:rFonts w:ascii="Proxima Nova" w:hAnsi="Proxima Nova"/>
          <w:b/>
          <w:bCs/>
          <w:color w:val="0D0D0D" w:themeColor="text1" w:themeTint="F2"/>
        </w:rPr>
        <w:t>Scope 1:</w:t>
      </w:r>
      <w:r w:rsidRPr="00E33EBB">
        <w:rPr>
          <w:rFonts w:ascii="Proxima Nova" w:hAnsi="Proxima Nova"/>
          <w:color w:val="0D0D0D" w:themeColor="text1" w:themeTint="F2"/>
        </w:rPr>
        <w:t xml:space="preserve"> Direct emissions (e.g., company vehicles, fuel combustion).</w:t>
      </w:r>
    </w:p>
    <w:p w14:paraId="16D91A90" w14:textId="77777777" w:rsidR="002E3C69" w:rsidRPr="00E33EBB" w:rsidRDefault="002E3C69" w:rsidP="002E3C69">
      <w:pPr>
        <w:numPr>
          <w:ilvl w:val="0"/>
          <w:numId w:val="1"/>
        </w:numPr>
        <w:rPr>
          <w:rFonts w:ascii="Proxima Nova" w:hAnsi="Proxima Nova"/>
          <w:color w:val="0D0D0D" w:themeColor="text1" w:themeTint="F2"/>
        </w:rPr>
      </w:pPr>
      <w:r w:rsidRPr="00E33EBB">
        <w:rPr>
          <w:rFonts w:ascii="Proxima Nova" w:hAnsi="Proxima Nova"/>
          <w:b/>
          <w:bCs/>
          <w:color w:val="0D0D0D" w:themeColor="text1" w:themeTint="F2"/>
        </w:rPr>
        <w:t>Scope 2:</w:t>
      </w:r>
      <w:r w:rsidRPr="00E33EBB">
        <w:rPr>
          <w:rFonts w:ascii="Proxima Nova" w:hAnsi="Proxima Nova"/>
          <w:color w:val="0D0D0D" w:themeColor="text1" w:themeTint="F2"/>
        </w:rPr>
        <w:t xml:space="preserve"> Indirect emissions from purchased electricity.</w:t>
      </w:r>
    </w:p>
    <w:p w14:paraId="21DCCC4C" w14:textId="77777777" w:rsidR="002E3C69" w:rsidRPr="00E33EBB" w:rsidRDefault="002E3C69" w:rsidP="002E3C69">
      <w:pPr>
        <w:numPr>
          <w:ilvl w:val="0"/>
          <w:numId w:val="1"/>
        </w:numPr>
        <w:rPr>
          <w:rFonts w:ascii="Proxima Nova" w:hAnsi="Proxima Nova"/>
          <w:color w:val="0D0D0D" w:themeColor="text1" w:themeTint="F2"/>
        </w:rPr>
      </w:pPr>
      <w:r w:rsidRPr="00E33EBB">
        <w:rPr>
          <w:rFonts w:ascii="Proxima Nova" w:hAnsi="Proxima Nova"/>
          <w:b/>
          <w:bCs/>
          <w:color w:val="0D0D0D" w:themeColor="text1" w:themeTint="F2"/>
        </w:rPr>
        <w:t>Scope 3:</w:t>
      </w:r>
      <w:r w:rsidRPr="00E33EBB">
        <w:rPr>
          <w:rFonts w:ascii="Proxima Nova" w:hAnsi="Proxima Nova"/>
          <w:color w:val="0D0D0D" w:themeColor="text1" w:themeTint="F2"/>
        </w:rPr>
        <w:t xml:space="preserve"> Indirect emissions from supply chain activities, business travel, and waste.</w:t>
      </w:r>
    </w:p>
    <w:p w14:paraId="2E964C1D" w14:textId="77777777" w:rsidR="002E3C69" w:rsidRPr="00E33EBB" w:rsidRDefault="002E3C69" w:rsidP="002E3C69">
      <w:pPr>
        <w:rPr>
          <w:rFonts w:ascii="Proxima Nova" w:hAnsi="Proxima Nova"/>
          <w:b/>
          <w:bCs/>
          <w:color w:val="0D0D0D" w:themeColor="text1" w:themeTint="F2"/>
        </w:rPr>
      </w:pPr>
      <w:r w:rsidRPr="00E33EBB">
        <w:rPr>
          <w:rFonts w:ascii="Proxima Nova" w:hAnsi="Proxima Nova"/>
          <w:b/>
          <w:bCs/>
          <w:color w:val="0D0D0D" w:themeColor="text1" w:themeTint="F2"/>
        </w:rPr>
        <w:t xml:space="preserve">Baseline Emission Factors (kg </w:t>
      </w:r>
      <w:proofErr w:type="spellStart"/>
      <w:r w:rsidRPr="00E33EBB">
        <w:rPr>
          <w:rFonts w:ascii="Proxima Nova" w:hAnsi="Proxima Nova"/>
          <w:b/>
          <w:bCs/>
          <w:color w:val="0D0D0D" w:themeColor="text1" w:themeTint="F2"/>
        </w:rPr>
        <w:t>CO₂e</w:t>
      </w:r>
      <w:proofErr w:type="spellEnd"/>
      <w:r w:rsidRPr="00E33EBB">
        <w:rPr>
          <w:rFonts w:ascii="Proxima Nova" w:hAnsi="Proxima Nova"/>
          <w:b/>
          <w:bCs/>
          <w:color w:val="0D0D0D" w:themeColor="text1" w:themeTint="F2"/>
        </w:rPr>
        <w:t xml:space="preserve"> per unit)</w:t>
      </w:r>
    </w:p>
    <w:p w14:paraId="56F2B978" w14:textId="77777777" w:rsidR="002E3C69" w:rsidRPr="00E33EBB" w:rsidRDefault="002E3C69" w:rsidP="002E3C69">
      <w:pPr>
        <w:rPr>
          <w:rFonts w:ascii="Proxima Nova" w:hAnsi="Proxima Nova"/>
          <w:b/>
          <w:bCs/>
          <w:color w:val="0D0D0D" w:themeColor="text1" w:themeTint="F2"/>
        </w:rPr>
      </w:pPr>
      <w:r w:rsidRPr="00E33EBB">
        <w:rPr>
          <w:rFonts w:ascii="Proxima Nova" w:hAnsi="Proxima Nova"/>
          <w:b/>
          <w:bCs/>
          <w:color w:val="0D0D0D" w:themeColor="text1" w:themeTint="F2"/>
        </w:rPr>
        <w:t>1. Energy Use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11"/>
        <w:gridCol w:w="3498"/>
      </w:tblGrid>
      <w:tr w:rsidR="00E33EBB" w:rsidRPr="00E33EBB" w14:paraId="3B1ADAE7" w14:textId="77777777" w:rsidTr="003B79B6">
        <w:trPr>
          <w:tblHeader/>
          <w:tblCellSpacing w:w="15" w:type="dxa"/>
        </w:trPr>
        <w:tc>
          <w:tcPr>
            <w:tcW w:w="0" w:type="auto"/>
            <w:vAlign w:val="center"/>
            <w:hideMark/>
          </w:tcPr>
          <w:p w14:paraId="38C20EA1" w14:textId="77777777" w:rsidR="002E3C69" w:rsidRPr="00E33EBB" w:rsidRDefault="002E3C69" w:rsidP="003B79B6">
            <w:pPr>
              <w:rPr>
                <w:rFonts w:ascii="Proxima Nova" w:hAnsi="Proxima Nova"/>
                <w:b/>
                <w:bCs/>
                <w:color w:val="0D0D0D" w:themeColor="text1" w:themeTint="F2"/>
              </w:rPr>
            </w:pPr>
            <w:r w:rsidRPr="00E33EBB">
              <w:rPr>
                <w:rFonts w:ascii="Proxima Nova" w:hAnsi="Proxima Nova"/>
                <w:b/>
                <w:bCs/>
                <w:color w:val="0D0D0D" w:themeColor="text1" w:themeTint="F2"/>
              </w:rPr>
              <w:t>Activity</w:t>
            </w:r>
          </w:p>
        </w:tc>
        <w:tc>
          <w:tcPr>
            <w:tcW w:w="0" w:type="auto"/>
            <w:vAlign w:val="center"/>
            <w:hideMark/>
          </w:tcPr>
          <w:p w14:paraId="07B80EC2" w14:textId="77777777" w:rsidR="002E3C69" w:rsidRPr="00E33EBB" w:rsidRDefault="002E3C69" w:rsidP="003B79B6">
            <w:pPr>
              <w:rPr>
                <w:rFonts w:ascii="Proxima Nova" w:hAnsi="Proxima Nova"/>
                <w:b/>
                <w:bCs/>
                <w:color w:val="0D0D0D" w:themeColor="text1" w:themeTint="F2"/>
              </w:rPr>
            </w:pPr>
            <w:r w:rsidRPr="00E33EBB">
              <w:rPr>
                <w:rFonts w:ascii="Proxima Nova" w:hAnsi="Proxima Nova"/>
                <w:b/>
                <w:bCs/>
                <w:color w:val="0D0D0D" w:themeColor="text1" w:themeTint="F2"/>
              </w:rPr>
              <w:t xml:space="preserve">Emission Factor (kg </w:t>
            </w:r>
            <w:proofErr w:type="spellStart"/>
            <w:r w:rsidRPr="00E33EBB">
              <w:rPr>
                <w:rFonts w:ascii="Proxima Nova" w:hAnsi="Proxima Nova"/>
                <w:b/>
                <w:bCs/>
                <w:color w:val="0D0D0D" w:themeColor="text1" w:themeTint="F2"/>
              </w:rPr>
              <w:t>CO₂e</w:t>
            </w:r>
            <w:proofErr w:type="spellEnd"/>
            <w:r w:rsidRPr="00E33EBB">
              <w:rPr>
                <w:rFonts w:ascii="Proxima Nova" w:hAnsi="Proxima Nova"/>
                <w:b/>
                <w:bCs/>
                <w:color w:val="0D0D0D" w:themeColor="text1" w:themeTint="F2"/>
              </w:rPr>
              <w:t xml:space="preserve"> per unit)</w:t>
            </w:r>
          </w:p>
        </w:tc>
      </w:tr>
      <w:tr w:rsidR="00E33EBB" w:rsidRPr="00E33EBB" w14:paraId="0579C488" w14:textId="77777777" w:rsidTr="003B79B6">
        <w:trPr>
          <w:tblCellSpacing w:w="15" w:type="dxa"/>
        </w:trPr>
        <w:tc>
          <w:tcPr>
            <w:tcW w:w="0" w:type="auto"/>
            <w:vAlign w:val="center"/>
            <w:hideMark/>
          </w:tcPr>
          <w:p w14:paraId="104CB320" w14:textId="77777777" w:rsidR="002E3C69" w:rsidRPr="00E33EBB" w:rsidRDefault="002E3C69" w:rsidP="003B79B6">
            <w:pPr>
              <w:rPr>
                <w:rFonts w:ascii="Proxima Nova" w:hAnsi="Proxima Nova"/>
                <w:color w:val="0D0D0D" w:themeColor="text1" w:themeTint="F2"/>
              </w:rPr>
            </w:pPr>
            <w:r w:rsidRPr="00E33EBB">
              <w:rPr>
                <w:rFonts w:ascii="Proxima Nova" w:hAnsi="Proxima Nova"/>
                <w:color w:val="0D0D0D" w:themeColor="text1" w:themeTint="F2"/>
              </w:rPr>
              <w:t>Electricity (UK grid, location-based)</w:t>
            </w:r>
          </w:p>
        </w:tc>
        <w:tc>
          <w:tcPr>
            <w:tcW w:w="0" w:type="auto"/>
            <w:vAlign w:val="center"/>
            <w:hideMark/>
          </w:tcPr>
          <w:p w14:paraId="698098FB" w14:textId="77777777" w:rsidR="002E3C69" w:rsidRPr="00E33EBB" w:rsidRDefault="002E3C69" w:rsidP="003B79B6">
            <w:pPr>
              <w:rPr>
                <w:rFonts w:ascii="Proxima Nova" w:hAnsi="Proxima Nova"/>
                <w:color w:val="0D0D0D" w:themeColor="text1" w:themeTint="F2"/>
              </w:rPr>
            </w:pPr>
            <w:r w:rsidRPr="00E33EBB">
              <w:rPr>
                <w:rFonts w:ascii="Proxima Nova" w:hAnsi="Proxima Nova"/>
                <w:b/>
                <w:bCs/>
                <w:color w:val="0D0D0D" w:themeColor="text1" w:themeTint="F2"/>
              </w:rPr>
              <w:t>0.212</w:t>
            </w:r>
            <w:r w:rsidRPr="00E33EBB">
              <w:rPr>
                <w:rFonts w:ascii="Proxima Nova" w:hAnsi="Proxima Nova"/>
                <w:color w:val="0D0D0D" w:themeColor="text1" w:themeTint="F2"/>
              </w:rPr>
              <w:t xml:space="preserve"> per kWh</w:t>
            </w:r>
          </w:p>
        </w:tc>
      </w:tr>
      <w:tr w:rsidR="00E33EBB" w:rsidRPr="00E33EBB" w14:paraId="3ECA40E9" w14:textId="77777777" w:rsidTr="003B79B6">
        <w:trPr>
          <w:tblCellSpacing w:w="15" w:type="dxa"/>
        </w:trPr>
        <w:tc>
          <w:tcPr>
            <w:tcW w:w="0" w:type="auto"/>
            <w:vAlign w:val="center"/>
            <w:hideMark/>
          </w:tcPr>
          <w:p w14:paraId="2B7545BD" w14:textId="77777777" w:rsidR="002E3C69" w:rsidRPr="00E33EBB" w:rsidRDefault="002E3C69" w:rsidP="003B79B6">
            <w:pPr>
              <w:rPr>
                <w:rFonts w:ascii="Proxima Nova" w:hAnsi="Proxima Nova"/>
                <w:color w:val="0D0D0D" w:themeColor="text1" w:themeTint="F2"/>
              </w:rPr>
            </w:pPr>
            <w:r w:rsidRPr="00E33EBB">
              <w:rPr>
                <w:rFonts w:ascii="Proxima Nova" w:hAnsi="Proxima Nova"/>
                <w:color w:val="0D0D0D" w:themeColor="text1" w:themeTint="F2"/>
              </w:rPr>
              <w:t>Electricity (market-based, renewable tariff)</w:t>
            </w:r>
          </w:p>
        </w:tc>
        <w:tc>
          <w:tcPr>
            <w:tcW w:w="0" w:type="auto"/>
            <w:vAlign w:val="center"/>
            <w:hideMark/>
          </w:tcPr>
          <w:p w14:paraId="4D011D34" w14:textId="77777777" w:rsidR="002E3C69" w:rsidRPr="00E33EBB" w:rsidRDefault="002E3C69" w:rsidP="003B79B6">
            <w:pPr>
              <w:rPr>
                <w:rFonts w:ascii="Proxima Nova" w:hAnsi="Proxima Nova"/>
                <w:color w:val="0D0D0D" w:themeColor="text1" w:themeTint="F2"/>
              </w:rPr>
            </w:pPr>
            <w:r w:rsidRPr="00E33EBB">
              <w:rPr>
                <w:rFonts w:ascii="Proxima Nova" w:hAnsi="Proxima Nova"/>
                <w:b/>
                <w:bCs/>
                <w:color w:val="0D0D0D" w:themeColor="text1" w:themeTint="F2"/>
              </w:rPr>
              <w:t>0</w:t>
            </w:r>
            <w:r w:rsidRPr="00E33EBB">
              <w:rPr>
                <w:rFonts w:ascii="Proxima Nova" w:hAnsi="Proxima Nova"/>
                <w:color w:val="0D0D0D" w:themeColor="text1" w:themeTint="F2"/>
              </w:rPr>
              <w:t xml:space="preserve"> per kWh</w:t>
            </w:r>
          </w:p>
        </w:tc>
      </w:tr>
      <w:tr w:rsidR="00E33EBB" w:rsidRPr="00E33EBB" w14:paraId="454B6C3C" w14:textId="77777777" w:rsidTr="003B79B6">
        <w:trPr>
          <w:tblCellSpacing w:w="15" w:type="dxa"/>
        </w:trPr>
        <w:tc>
          <w:tcPr>
            <w:tcW w:w="0" w:type="auto"/>
            <w:vAlign w:val="center"/>
            <w:hideMark/>
          </w:tcPr>
          <w:p w14:paraId="70290F7F" w14:textId="77777777" w:rsidR="002E3C69" w:rsidRPr="00E33EBB" w:rsidRDefault="002E3C69" w:rsidP="003B79B6">
            <w:pPr>
              <w:rPr>
                <w:rFonts w:ascii="Proxima Nova" w:hAnsi="Proxima Nova"/>
                <w:color w:val="0D0D0D" w:themeColor="text1" w:themeTint="F2"/>
              </w:rPr>
            </w:pPr>
            <w:r w:rsidRPr="00E33EBB">
              <w:rPr>
                <w:rFonts w:ascii="Proxima Nova" w:hAnsi="Proxima Nova"/>
                <w:color w:val="0D0D0D" w:themeColor="text1" w:themeTint="F2"/>
              </w:rPr>
              <w:t>Natural Gas</w:t>
            </w:r>
          </w:p>
        </w:tc>
        <w:tc>
          <w:tcPr>
            <w:tcW w:w="0" w:type="auto"/>
            <w:vAlign w:val="center"/>
            <w:hideMark/>
          </w:tcPr>
          <w:p w14:paraId="724467B4" w14:textId="77777777" w:rsidR="002E3C69" w:rsidRPr="00E33EBB" w:rsidRDefault="002E3C69" w:rsidP="003B79B6">
            <w:pPr>
              <w:rPr>
                <w:rFonts w:ascii="Proxima Nova" w:hAnsi="Proxima Nova"/>
                <w:color w:val="0D0D0D" w:themeColor="text1" w:themeTint="F2"/>
              </w:rPr>
            </w:pPr>
            <w:r w:rsidRPr="00E33EBB">
              <w:rPr>
                <w:rFonts w:ascii="Proxima Nova" w:hAnsi="Proxima Nova"/>
                <w:b/>
                <w:bCs/>
                <w:color w:val="0D0D0D" w:themeColor="text1" w:themeTint="F2"/>
              </w:rPr>
              <w:t>0.184</w:t>
            </w:r>
            <w:r w:rsidRPr="00E33EBB">
              <w:rPr>
                <w:rFonts w:ascii="Proxima Nova" w:hAnsi="Proxima Nova"/>
                <w:color w:val="0D0D0D" w:themeColor="text1" w:themeTint="F2"/>
              </w:rPr>
              <w:t xml:space="preserve"> per kWh</w:t>
            </w:r>
          </w:p>
        </w:tc>
      </w:tr>
      <w:tr w:rsidR="00E33EBB" w:rsidRPr="00E33EBB" w14:paraId="5F335124" w14:textId="77777777" w:rsidTr="003B79B6">
        <w:trPr>
          <w:tblCellSpacing w:w="15" w:type="dxa"/>
        </w:trPr>
        <w:tc>
          <w:tcPr>
            <w:tcW w:w="0" w:type="auto"/>
            <w:vAlign w:val="center"/>
            <w:hideMark/>
          </w:tcPr>
          <w:p w14:paraId="79841FC5" w14:textId="77777777" w:rsidR="002E3C69" w:rsidRPr="00E33EBB" w:rsidRDefault="002E3C69" w:rsidP="003B79B6">
            <w:pPr>
              <w:rPr>
                <w:rFonts w:ascii="Proxima Nova" w:hAnsi="Proxima Nova"/>
                <w:color w:val="0D0D0D" w:themeColor="text1" w:themeTint="F2"/>
              </w:rPr>
            </w:pPr>
            <w:r w:rsidRPr="00E33EBB">
              <w:rPr>
                <w:rFonts w:ascii="Proxima Nova" w:hAnsi="Proxima Nova"/>
                <w:color w:val="0D0D0D" w:themeColor="text1" w:themeTint="F2"/>
              </w:rPr>
              <w:t>LPG</w:t>
            </w:r>
          </w:p>
        </w:tc>
        <w:tc>
          <w:tcPr>
            <w:tcW w:w="0" w:type="auto"/>
            <w:vAlign w:val="center"/>
            <w:hideMark/>
          </w:tcPr>
          <w:p w14:paraId="5CC3D0EF" w14:textId="77777777" w:rsidR="002E3C69" w:rsidRPr="00E33EBB" w:rsidRDefault="002E3C69" w:rsidP="003B79B6">
            <w:pPr>
              <w:rPr>
                <w:rFonts w:ascii="Proxima Nova" w:hAnsi="Proxima Nova"/>
                <w:color w:val="0D0D0D" w:themeColor="text1" w:themeTint="F2"/>
              </w:rPr>
            </w:pPr>
            <w:r w:rsidRPr="00E33EBB">
              <w:rPr>
                <w:rFonts w:ascii="Proxima Nova" w:hAnsi="Proxima Nova"/>
                <w:b/>
                <w:bCs/>
                <w:color w:val="0D0D0D" w:themeColor="text1" w:themeTint="F2"/>
              </w:rPr>
              <w:t>0.214</w:t>
            </w:r>
            <w:r w:rsidRPr="00E33EBB">
              <w:rPr>
                <w:rFonts w:ascii="Proxima Nova" w:hAnsi="Proxima Nova"/>
                <w:color w:val="0D0D0D" w:themeColor="text1" w:themeTint="F2"/>
              </w:rPr>
              <w:t xml:space="preserve"> per kWh</w:t>
            </w:r>
          </w:p>
        </w:tc>
      </w:tr>
      <w:tr w:rsidR="00E33EBB" w:rsidRPr="00E33EBB" w14:paraId="678E2DC0" w14:textId="77777777" w:rsidTr="003B79B6">
        <w:trPr>
          <w:tblCellSpacing w:w="15" w:type="dxa"/>
        </w:trPr>
        <w:tc>
          <w:tcPr>
            <w:tcW w:w="0" w:type="auto"/>
            <w:vAlign w:val="center"/>
            <w:hideMark/>
          </w:tcPr>
          <w:p w14:paraId="4EBCB6A2" w14:textId="77777777" w:rsidR="002E3C69" w:rsidRPr="00E33EBB" w:rsidRDefault="002E3C69" w:rsidP="003B79B6">
            <w:pPr>
              <w:rPr>
                <w:rFonts w:ascii="Proxima Nova" w:hAnsi="Proxima Nova"/>
                <w:color w:val="0D0D0D" w:themeColor="text1" w:themeTint="F2"/>
              </w:rPr>
            </w:pPr>
            <w:r w:rsidRPr="00E33EBB">
              <w:rPr>
                <w:rFonts w:ascii="Proxima Nova" w:hAnsi="Proxima Nova"/>
                <w:color w:val="0D0D0D" w:themeColor="text1" w:themeTint="F2"/>
              </w:rPr>
              <w:t>Diesel (for generators/heating)</w:t>
            </w:r>
          </w:p>
        </w:tc>
        <w:tc>
          <w:tcPr>
            <w:tcW w:w="0" w:type="auto"/>
            <w:vAlign w:val="center"/>
            <w:hideMark/>
          </w:tcPr>
          <w:p w14:paraId="38B7358D" w14:textId="77777777" w:rsidR="002E3C69" w:rsidRPr="00E33EBB" w:rsidRDefault="002E3C69" w:rsidP="003B79B6">
            <w:pPr>
              <w:rPr>
                <w:rFonts w:ascii="Proxima Nova" w:hAnsi="Proxima Nova"/>
                <w:color w:val="0D0D0D" w:themeColor="text1" w:themeTint="F2"/>
              </w:rPr>
            </w:pPr>
            <w:r w:rsidRPr="00E33EBB">
              <w:rPr>
                <w:rFonts w:ascii="Proxima Nova" w:hAnsi="Proxima Nova"/>
                <w:b/>
                <w:bCs/>
                <w:color w:val="0D0D0D" w:themeColor="text1" w:themeTint="F2"/>
              </w:rPr>
              <w:t>2.52</w:t>
            </w:r>
            <w:r w:rsidRPr="00E33EBB">
              <w:rPr>
                <w:rFonts w:ascii="Proxima Nova" w:hAnsi="Proxima Nova"/>
                <w:color w:val="0D0D0D" w:themeColor="text1" w:themeTint="F2"/>
              </w:rPr>
              <w:t xml:space="preserve"> per litre</w:t>
            </w:r>
          </w:p>
        </w:tc>
      </w:tr>
      <w:tr w:rsidR="00E33EBB" w:rsidRPr="00E33EBB" w14:paraId="4621112F" w14:textId="77777777" w:rsidTr="003B79B6">
        <w:trPr>
          <w:tblCellSpacing w:w="15" w:type="dxa"/>
        </w:trPr>
        <w:tc>
          <w:tcPr>
            <w:tcW w:w="0" w:type="auto"/>
            <w:vAlign w:val="center"/>
            <w:hideMark/>
          </w:tcPr>
          <w:p w14:paraId="547DFC2F" w14:textId="77777777" w:rsidR="002E3C69" w:rsidRPr="00E33EBB" w:rsidRDefault="002E3C69" w:rsidP="003B79B6">
            <w:pPr>
              <w:rPr>
                <w:rFonts w:ascii="Proxima Nova" w:hAnsi="Proxima Nova"/>
                <w:color w:val="0D0D0D" w:themeColor="text1" w:themeTint="F2"/>
              </w:rPr>
            </w:pPr>
            <w:r w:rsidRPr="00E33EBB">
              <w:rPr>
                <w:rFonts w:ascii="Proxima Nova" w:hAnsi="Proxima Nova"/>
                <w:color w:val="0D0D0D" w:themeColor="text1" w:themeTint="F2"/>
              </w:rPr>
              <w:t>Petrol (for generators/heating)</w:t>
            </w:r>
          </w:p>
        </w:tc>
        <w:tc>
          <w:tcPr>
            <w:tcW w:w="0" w:type="auto"/>
            <w:vAlign w:val="center"/>
            <w:hideMark/>
          </w:tcPr>
          <w:p w14:paraId="00408453" w14:textId="77777777" w:rsidR="002E3C69" w:rsidRPr="00E33EBB" w:rsidRDefault="002E3C69" w:rsidP="003B79B6">
            <w:pPr>
              <w:rPr>
                <w:rFonts w:ascii="Proxima Nova" w:hAnsi="Proxima Nova"/>
                <w:color w:val="0D0D0D" w:themeColor="text1" w:themeTint="F2"/>
              </w:rPr>
            </w:pPr>
            <w:r w:rsidRPr="00E33EBB">
              <w:rPr>
                <w:rFonts w:ascii="Proxima Nova" w:hAnsi="Proxima Nova"/>
                <w:b/>
                <w:bCs/>
                <w:color w:val="0D0D0D" w:themeColor="text1" w:themeTint="F2"/>
              </w:rPr>
              <w:t>2.19</w:t>
            </w:r>
            <w:r w:rsidRPr="00E33EBB">
              <w:rPr>
                <w:rFonts w:ascii="Proxima Nova" w:hAnsi="Proxima Nova"/>
                <w:color w:val="0D0D0D" w:themeColor="text1" w:themeTint="F2"/>
              </w:rPr>
              <w:t xml:space="preserve"> per litre</w:t>
            </w:r>
          </w:p>
        </w:tc>
      </w:tr>
    </w:tbl>
    <w:p w14:paraId="7D9D1848" w14:textId="77777777" w:rsidR="002E3C69" w:rsidRPr="00E33EBB" w:rsidRDefault="00000000" w:rsidP="002E3C69">
      <w:pPr>
        <w:rPr>
          <w:rFonts w:ascii="Proxima Nova" w:hAnsi="Proxima Nova"/>
          <w:color w:val="0D0D0D" w:themeColor="text1" w:themeTint="F2"/>
        </w:rPr>
      </w:pPr>
      <w:r w:rsidRPr="00E33EBB">
        <w:rPr>
          <w:rFonts w:ascii="Proxima Nova" w:hAnsi="Proxima Nova"/>
          <w:color w:val="0D0D0D" w:themeColor="text1" w:themeTint="F2"/>
        </w:rPr>
        <w:pict w14:anchorId="7D1E4D26">
          <v:rect id="_x0000_i1026" style="width:0;height:1.5pt" o:hralign="center" o:hrstd="t" o:hr="t" fillcolor="#a0a0a0" stroked="f"/>
        </w:pict>
      </w:r>
    </w:p>
    <w:p w14:paraId="0EB97314" w14:textId="77777777" w:rsidR="002E3C69" w:rsidRPr="00E33EBB" w:rsidRDefault="002E3C69" w:rsidP="002E3C69">
      <w:pPr>
        <w:rPr>
          <w:rFonts w:ascii="Proxima Nova" w:hAnsi="Proxima Nova"/>
          <w:b/>
          <w:bCs/>
          <w:color w:val="0D0D0D" w:themeColor="text1" w:themeTint="F2"/>
        </w:rPr>
      </w:pPr>
      <w:r w:rsidRPr="00E33EBB">
        <w:rPr>
          <w:rFonts w:ascii="Proxima Nova" w:hAnsi="Proxima Nova"/>
          <w:b/>
          <w:bCs/>
          <w:color w:val="0D0D0D" w:themeColor="text1" w:themeTint="F2"/>
        </w:rPr>
        <w:t>2. Business Travel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52"/>
        <w:gridCol w:w="3418"/>
      </w:tblGrid>
      <w:tr w:rsidR="00E33EBB" w:rsidRPr="00E33EBB" w14:paraId="1CEF2813" w14:textId="77777777" w:rsidTr="003B79B6">
        <w:trPr>
          <w:tblHeader/>
          <w:tblCellSpacing w:w="15" w:type="dxa"/>
        </w:trPr>
        <w:tc>
          <w:tcPr>
            <w:tcW w:w="0" w:type="auto"/>
            <w:vAlign w:val="center"/>
            <w:hideMark/>
          </w:tcPr>
          <w:p w14:paraId="7B806F8C" w14:textId="77777777" w:rsidR="002E3C69" w:rsidRPr="00E33EBB" w:rsidRDefault="002E3C69" w:rsidP="003B79B6">
            <w:pPr>
              <w:rPr>
                <w:rFonts w:ascii="Proxima Nova" w:hAnsi="Proxima Nova"/>
                <w:b/>
                <w:bCs/>
                <w:color w:val="0D0D0D" w:themeColor="text1" w:themeTint="F2"/>
              </w:rPr>
            </w:pPr>
            <w:r w:rsidRPr="00E33EBB">
              <w:rPr>
                <w:rFonts w:ascii="Proxima Nova" w:hAnsi="Proxima Nova"/>
                <w:b/>
                <w:bCs/>
                <w:color w:val="0D0D0D" w:themeColor="text1" w:themeTint="F2"/>
              </w:rPr>
              <w:lastRenderedPageBreak/>
              <w:t>Mode of Transport</w:t>
            </w:r>
          </w:p>
        </w:tc>
        <w:tc>
          <w:tcPr>
            <w:tcW w:w="0" w:type="auto"/>
            <w:vAlign w:val="center"/>
            <w:hideMark/>
          </w:tcPr>
          <w:p w14:paraId="0944514A" w14:textId="77777777" w:rsidR="002E3C69" w:rsidRPr="00E33EBB" w:rsidRDefault="002E3C69" w:rsidP="003B79B6">
            <w:pPr>
              <w:rPr>
                <w:rFonts w:ascii="Proxima Nova" w:hAnsi="Proxima Nova"/>
                <w:b/>
                <w:bCs/>
                <w:color w:val="0D0D0D" w:themeColor="text1" w:themeTint="F2"/>
              </w:rPr>
            </w:pPr>
            <w:r w:rsidRPr="00E33EBB">
              <w:rPr>
                <w:rFonts w:ascii="Proxima Nova" w:hAnsi="Proxima Nova"/>
                <w:b/>
                <w:bCs/>
                <w:color w:val="0D0D0D" w:themeColor="text1" w:themeTint="F2"/>
              </w:rPr>
              <w:t xml:space="preserve">Emission Factor (kg </w:t>
            </w:r>
            <w:proofErr w:type="spellStart"/>
            <w:r w:rsidRPr="00E33EBB">
              <w:rPr>
                <w:rFonts w:ascii="Proxima Nova" w:hAnsi="Proxima Nova"/>
                <w:b/>
                <w:bCs/>
                <w:color w:val="0D0D0D" w:themeColor="text1" w:themeTint="F2"/>
              </w:rPr>
              <w:t>CO₂e</w:t>
            </w:r>
            <w:proofErr w:type="spellEnd"/>
            <w:r w:rsidRPr="00E33EBB">
              <w:rPr>
                <w:rFonts w:ascii="Proxima Nova" w:hAnsi="Proxima Nova"/>
                <w:b/>
                <w:bCs/>
                <w:color w:val="0D0D0D" w:themeColor="text1" w:themeTint="F2"/>
              </w:rPr>
              <w:t xml:space="preserve"> per km)</w:t>
            </w:r>
          </w:p>
        </w:tc>
      </w:tr>
      <w:tr w:rsidR="00E33EBB" w:rsidRPr="00E33EBB" w14:paraId="1A1D4709" w14:textId="77777777" w:rsidTr="003B79B6">
        <w:trPr>
          <w:tblCellSpacing w:w="15" w:type="dxa"/>
        </w:trPr>
        <w:tc>
          <w:tcPr>
            <w:tcW w:w="0" w:type="auto"/>
            <w:vAlign w:val="center"/>
            <w:hideMark/>
          </w:tcPr>
          <w:p w14:paraId="1DE1307B" w14:textId="77777777" w:rsidR="002E3C69" w:rsidRPr="00E33EBB" w:rsidRDefault="002E3C69" w:rsidP="003B79B6">
            <w:pPr>
              <w:rPr>
                <w:rFonts w:ascii="Proxima Nova" w:hAnsi="Proxima Nova"/>
                <w:color w:val="0D0D0D" w:themeColor="text1" w:themeTint="F2"/>
              </w:rPr>
            </w:pPr>
            <w:r w:rsidRPr="00E33EBB">
              <w:rPr>
                <w:rFonts w:ascii="Proxima Nova" w:hAnsi="Proxima Nova"/>
                <w:color w:val="0D0D0D" w:themeColor="text1" w:themeTint="F2"/>
              </w:rPr>
              <w:t>Car (petrol)</w:t>
            </w:r>
          </w:p>
        </w:tc>
        <w:tc>
          <w:tcPr>
            <w:tcW w:w="0" w:type="auto"/>
            <w:vAlign w:val="center"/>
            <w:hideMark/>
          </w:tcPr>
          <w:p w14:paraId="630D8E69" w14:textId="77777777" w:rsidR="002E3C69" w:rsidRPr="00E33EBB" w:rsidRDefault="002E3C69" w:rsidP="003B79B6">
            <w:pPr>
              <w:rPr>
                <w:rFonts w:ascii="Proxima Nova" w:hAnsi="Proxima Nova"/>
                <w:color w:val="0D0D0D" w:themeColor="text1" w:themeTint="F2"/>
              </w:rPr>
            </w:pPr>
            <w:r w:rsidRPr="00E33EBB">
              <w:rPr>
                <w:rFonts w:ascii="Proxima Nova" w:hAnsi="Proxima Nova"/>
                <w:b/>
                <w:bCs/>
                <w:color w:val="0D0D0D" w:themeColor="text1" w:themeTint="F2"/>
              </w:rPr>
              <w:t>0.167</w:t>
            </w:r>
            <w:r w:rsidRPr="00E33EBB">
              <w:rPr>
                <w:rFonts w:ascii="Proxima Nova" w:hAnsi="Proxima Nova"/>
                <w:color w:val="0D0D0D" w:themeColor="text1" w:themeTint="F2"/>
              </w:rPr>
              <w:t xml:space="preserve"> per km</w:t>
            </w:r>
          </w:p>
        </w:tc>
      </w:tr>
      <w:tr w:rsidR="00E33EBB" w:rsidRPr="00E33EBB" w14:paraId="5A6D10DF" w14:textId="77777777" w:rsidTr="003B79B6">
        <w:trPr>
          <w:tblCellSpacing w:w="15" w:type="dxa"/>
        </w:trPr>
        <w:tc>
          <w:tcPr>
            <w:tcW w:w="0" w:type="auto"/>
            <w:vAlign w:val="center"/>
            <w:hideMark/>
          </w:tcPr>
          <w:p w14:paraId="703AE588" w14:textId="77777777" w:rsidR="002E3C69" w:rsidRPr="00E33EBB" w:rsidRDefault="002E3C69" w:rsidP="003B79B6">
            <w:pPr>
              <w:rPr>
                <w:rFonts w:ascii="Proxima Nova" w:hAnsi="Proxima Nova"/>
                <w:color w:val="0D0D0D" w:themeColor="text1" w:themeTint="F2"/>
              </w:rPr>
            </w:pPr>
            <w:r w:rsidRPr="00E33EBB">
              <w:rPr>
                <w:rFonts w:ascii="Proxima Nova" w:hAnsi="Proxima Nova"/>
                <w:color w:val="0D0D0D" w:themeColor="text1" w:themeTint="F2"/>
              </w:rPr>
              <w:t>Car (diesel)</w:t>
            </w:r>
          </w:p>
        </w:tc>
        <w:tc>
          <w:tcPr>
            <w:tcW w:w="0" w:type="auto"/>
            <w:vAlign w:val="center"/>
            <w:hideMark/>
          </w:tcPr>
          <w:p w14:paraId="1E847444" w14:textId="77777777" w:rsidR="002E3C69" w:rsidRPr="00E33EBB" w:rsidRDefault="002E3C69" w:rsidP="003B79B6">
            <w:pPr>
              <w:rPr>
                <w:rFonts w:ascii="Proxima Nova" w:hAnsi="Proxima Nova"/>
                <w:color w:val="0D0D0D" w:themeColor="text1" w:themeTint="F2"/>
              </w:rPr>
            </w:pPr>
            <w:r w:rsidRPr="00E33EBB">
              <w:rPr>
                <w:rFonts w:ascii="Proxima Nova" w:hAnsi="Proxima Nova"/>
                <w:b/>
                <w:bCs/>
                <w:color w:val="0D0D0D" w:themeColor="text1" w:themeTint="F2"/>
              </w:rPr>
              <w:t>0.183</w:t>
            </w:r>
            <w:r w:rsidRPr="00E33EBB">
              <w:rPr>
                <w:rFonts w:ascii="Proxima Nova" w:hAnsi="Proxima Nova"/>
                <w:color w:val="0D0D0D" w:themeColor="text1" w:themeTint="F2"/>
              </w:rPr>
              <w:t xml:space="preserve"> per km</w:t>
            </w:r>
          </w:p>
        </w:tc>
      </w:tr>
      <w:tr w:rsidR="00E33EBB" w:rsidRPr="00E33EBB" w14:paraId="2D30AC05" w14:textId="77777777" w:rsidTr="003B79B6">
        <w:trPr>
          <w:tblCellSpacing w:w="15" w:type="dxa"/>
        </w:trPr>
        <w:tc>
          <w:tcPr>
            <w:tcW w:w="0" w:type="auto"/>
            <w:vAlign w:val="center"/>
            <w:hideMark/>
          </w:tcPr>
          <w:p w14:paraId="252D0F62" w14:textId="77777777" w:rsidR="002E3C69" w:rsidRPr="00E33EBB" w:rsidRDefault="002E3C69" w:rsidP="003B79B6">
            <w:pPr>
              <w:rPr>
                <w:rFonts w:ascii="Proxima Nova" w:hAnsi="Proxima Nova"/>
                <w:color w:val="0D0D0D" w:themeColor="text1" w:themeTint="F2"/>
              </w:rPr>
            </w:pPr>
            <w:r w:rsidRPr="00E33EBB">
              <w:rPr>
                <w:rFonts w:ascii="Proxima Nova" w:hAnsi="Proxima Nova"/>
                <w:color w:val="0D0D0D" w:themeColor="text1" w:themeTint="F2"/>
              </w:rPr>
              <w:t>Car (hybrid)</w:t>
            </w:r>
          </w:p>
        </w:tc>
        <w:tc>
          <w:tcPr>
            <w:tcW w:w="0" w:type="auto"/>
            <w:vAlign w:val="center"/>
            <w:hideMark/>
          </w:tcPr>
          <w:p w14:paraId="4CB3EA4F" w14:textId="77777777" w:rsidR="002E3C69" w:rsidRPr="00E33EBB" w:rsidRDefault="002E3C69" w:rsidP="003B79B6">
            <w:pPr>
              <w:rPr>
                <w:rFonts w:ascii="Proxima Nova" w:hAnsi="Proxima Nova"/>
                <w:color w:val="0D0D0D" w:themeColor="text1" w:themeTint="F2"/>
              </w:rPr>
            </w:pPr>
            <w:r w:rsidRPr="00E33EBB">
              <w:rPr>
                <w:rFonts w:ascii="Proxima Nova" w:hAnsi="Proxima Nova"/>
                <w:b/>
                <w:bCs/>
                <w:color w:val="0D0D0D" w:themeColor="text1" w:themeTint="F2"/>
              </w:rPr>
              <w:t>0.095</w:t>
            </w:r>
            <w:r w:rsidRPr="00E33EBB">
              <w:rPr>
                <w:rFonts w:ascii="Proxima Nova" w:hAnsi="Proxima Nova"/>
                <w:color w:val="0D0D0D" w:themeColor="text1" w:themeTint="F2"/>
              </w:rPr>
              <w:t xml:space="preserve"> per km</w:t>
            </w:r>
          </w:p>
        </w:tc>
      </w:tr>
      <w:tr w:rsidR="00E33EBB" w:rsidRPr="00E33EBB" w14:paraId="446B46A8" w14:textId="77777777" w:rsidTr="003B79B6">
        <w:trPr>
          <w:tblCellSpacing w:w="15" w:type="dxa"/>
        </w:trPr>
        <w:tc>
          <w:tcPr>
            <w:tcW w:w="0" w:type="auto"/>
            <w:vAlign w:val="center"/>
            <w:hideMark/>
          </w:tcPr>
          <w:p w14:paraId="3F44150E" w14:textId="77777777" w:rsidR="002E3C69" w:rsidRPr="00E33EBB" w:rsidRDefault="002E3C69" w:rsidP="003B79B6">
            <w:pPr>
              <w:rPr>
                <w:rFonts w:ascii="Proxima Nova" w:hAnsi="Proxima Nova"/>
                <w:color w:val="0D0D0D" w:themeColor="text1" w:themeTint="F2"/>
              </w:rPr>
            </w:pPr>
            <w:r w:rsidRPr="00E33EBB">
              <w:rPr>
                <w:rFonts w:ascii="Proxima Nova" w:hAnsi="Proxima Nova"/>
                <w:color w:val="0D0D0D" w:themeColor="text1" w:themeTint="F2"/>
              </w:rPr>
              <w:t>Car (electric)</w:t>
            </w:r>
          </w:p>
        </w:tc>
        <w:tc>
          <w:tcPr>
            <w:tcW w:w="0" w:type="auto"/>
            <w:vAlign w:val="center"/>
            <w:hideMark/>
          </w:tcPr>
          <w:p w14:paraId="31E8A0BD" w14:textId="77777777" w:rsidR="002E3C69" w:rsidRPr="00E33EBB" w:rsidRDefault="002E3C69" w:rsidP="003B79B6">
            <w:pPr>
              <w:rPr>
                <w:rFonts w:ascii="Proxima Nova" w:hAnsi="Proxima Nova"/>
                <w:color w:val="0D0D0D" w:themeColor="text1" w:themeTint="F2"/>
              </w:rPr>
            </w:pPr>
            <w:r w:rsidRPr="00E33EBB">
              <w:rPr>
                <w:rFonts w:ascii="Proxima Nova" w:hAnsi="Proxima Nova"/>
                <w:b/>
                <w:bCs/>
                <w:color w:val="0D0D0D" w:themeColor="text1" w:themeTint="F2"/>
              </w:rPr>
              <w:t>0.045</w:t>
            </w:r>
            <w:r w:rsidRPr="00E33EBB">
              <w:rPr>
                <w:rFonts w:ascii="Proxima Nova" w:hAnsi="Proxima Nova"/>
                <w:color w:val="0D0D0D" w:themeColor="text1" w:themeTint="F2"/>
              </w:rPr>
              <w:t xml:space="preserve"> per km</w:t>
            </w:r>
          </w:p>
        </w:tc>
      </w:tr>
      <w:tr w:rsidR="00E33EBB" w:rsidRPr="00E33EBB" w14:paraId="0C494A4A" w14:textId="77777777" w:rsidTr="003B79B6">
        <w:trPr>
          <w:tblCellSpacing w:w="15" w:type="dxa"/>
        </w:trPr>
        <w:tc>
          <w:tcPr>
            <w:tcW w:w="0" w:type="auto"/>
            <w:vAlign w:val="center"/>
            <w:hideMark/>
          </w:tcPr>
          <w:p w14:paraId="62826642" w14:textId="77777777" w:rsidR="002E3C69" w:rsidRPr="00E33EBB" w:rsidRDefault="002E3C69" w:rsidP="003B79B6">
            <w:pPr>
              <w:rPr>
                <w:rFonts w:ascii="Proxima Nova" w:hAnsi="Proxima Nova"/>
                <w:color w:val="0D0D0D" w:themeColor="text1" w:themeTint="F2"/>
              </w:rPr>
            </w:pPr>
            <w:r w:rsidRPr="00E33EBB">
              <w:rPr>
                <w:rFonts w:ascii="Proxima Nova" w:hAnsi="Proxima Nova"/>
                <w:color w:val="0D0D0D" w:themeColor="text1" w:themeTint="F2"/>
              </w:rPr>
              <w:t>Taxi (black cab)</w:t>
            </w:r>
          </w:p>
        </w:tc>
        <w:tc>
          <w:tcPr>
            <w:tcW w:w="0" w:type="auto"/>
            <w:vAlign w:val="center"/>
            <w:hideMark/>
          </w:tcPr>
          <w:p w14:paraId="3F99D9E7" w14:textId="77777777" w:rsidR="002E3C69" w:rsidRPr="00E33EBB" w:rsidRDefault="002E3C69" w:rsidP="003B79B6">
            <w:pPr>
              <w:rPr>
                <w:rFonts w:ascii="Proxima Nova" w:hAnsi="Proxima Nova"/>
                <w:color w:val="0D0D0D" w:themeColor="text1" w:themeTint="F2"/>
              </w:rPr>
            </w:pPr>
            <w:r w:rsidRPr="00E33EBB">
              <w:rPr>
                <w:rFonts w:ascii="Proxima Nova" w:hAnsi="Proxima Nova"/>
                <w:b/>
                <w:bCs/>
                <w:color w:val="0D0D0D" w:themeColor="text1" w:themeTint="F2"/>
              </w:rPr>
              <w:t>0.23</w:t>
            </w:r>
            <w:r w:rsidRPr="00E33EBB">
              <w:rPr>
                <w:rFonts w:ascii="Proxima Nova" w:hAnsi="Proxima Nova"/>
                <w:color w:val="0D0D0D" w:themeColor="text1" w:themeTint="F2"/>
              </w:rPr>
              <w:t xml:space="preserve"> per km</w:t>
            </w:r>
          </w:p>
        </w:tc>
      </w:tr>
      <w:tr w:rsidR="00E33EBB" w:rsidRPr="00E33EBB" w14:paraId="46A2F4B3" w14:textId="77777777" w:rsidTr="003B79B6">
        <w:trPr>
          <w:tblCellSpacing w:w="15" w:type="dxa"/>
        </w:trPr>
        <w:tc>
          <w:tcPr>
            <w:tcW w:w="0" w:type="auto"/>
            <w:vAlign w:val="center"/>
            <w:hideMark/>
          </w:tcPr>
          <w:p w14:paraId="72B3A46A" w14:textId="77777777" w:rsidR="002E3C69" w:rsidRPr="00E33EBB" w:rsidRDefault="002E3C69" w:rsidP="003B79B6">
            <w:pPr>
              <w:rPr>
                <w:rFonts w:ascii="Proxima Nova" w:hAnsi="Proxima Nova"/>
                <w:color w:val="0D0D0D" w:themeColor="text1" w:themeTint="F2"/>
              </w:rPr>
            </w:pPr>
            <w:r w:rsidRPr="00E33EBB">
              <w:rPr>
                <w:rFonts w:ascii="Proxima Nova" w:hAnsi="Proxima Nova"/>
                <w:color w:val="0D0D0D" w:themeColor="text1" w:themeTint="F2"/>
              </w:rPr>
              <w:t>Train (National Rail)</w:t>
            </w:r>
          </w:p>
        </w:tc>
        <w:tc>
          <w:tcPr>
            <w:tcW w:w="0" w:type="auto"/>
            <w:vAlign w:val="center"/>
            <w:hideMark/>
          </w:tcPr>
          <w:p w14:paraId="70B764CD" w14:textId="77777777" w:rsidR="002E3C69" w:rsidRPr="00E33EBB" w:rsidRDefault="002E3C69" w:rsidP="003B79B6">
            <w:pPr>
              <w:rPr>
                <w:rFonts w:ascii="Proxima Nova" w:hAnsi="Proxima Nova"/>
                <w:color w:val="0D0D0D" w:themeColor="text1" w:themeTint="F2"/>
              </w:rPr>
            </w:pPr>
            <w:r w:rsidRPr="00E33EBB">
              <w:rPr>
                <w:rFonts w:ascii="Proxima Nova" w:hAnsi="Proxima Nova"/>
                <w:b/>
                <w:bCs/>
                <w:color w:val="0D0D0D" w:themeColor="text1" w:themeTint="F2"/>
              </w:rPr>
              <w:t>0.036</w:t>
            </w:r>
            <w:r w:rsidRPr="00E33EBB">
              <w:rPr>
                <w:rFonts w:ascii="Proxima Nova" w:hAnsi="Proxima Nova"/>
                <w:color w:val="0D0D0D" w:themeColor="text1" w:themeTint="F2"/>
              </w:rPr>
              <w:t xml:space="preserve"> per km</w:t>
            </w:r>
          </w:p>
        </w:tc>
      </w:tr>
      <w:tr w:rsidR="00E33EBB" w:rsidRPr="00E33EBB" w14:paraId="76BCCC22" w14:textId="77777777" w:rsidTr="003B79B6">
        <w:trPr>
          <w:tblCellSpacing w:w="15" w:type="dxa"/>
        </w:trPr>
        <w:tc>
          <w:tcPr>
            <w:tcW w:w="0" w:type="auto"/>
            <w:vAlign w:val="center"/>
            <w:hideMark/>
          </w:tcPr>
          <w:p w14:paraId="749243FA" w14:textId="77777777" w:rsidR="002E3C69" w:rsidRPr="00E33EBB" w:rsidRDefault="002E3C69" w:rsidP="003B79B6">
            <w:pPr>
              <w:rPr>
                <w:rFonts w:ascii="Proxima Nova" w:hAnsi="Proxima Nova"/>
                <w:color w:val="0D0D0D" w:themeColor="text1" w:themeTint="F2"/>
              </w:rPr>
            </w:pPr>
            <w:r w:rsidRPr="00E33EBB">
              <w:rPr>
                <w:rFonts w:ascii="Proxima Nova" w:hAnsi="Proxima Nova"/>
                <w:color w:val="0D0D0D" w:themeColor="text1" w:themeTint="F2"/>
              </w:rPr>
              <w:t>Train (Eurostar)</w:t>
            </w:r>
          </w:p>
        </w:tc>
        <w:tc>
          <w:tcPr>
            <w:tcW w:w="0" w:type="auto"/>
            <w:vAlign w:val="center"/>
            <w:hideMark/>
          </w:tcPr>
          <w:p w14:paraId="2A46BC91" w14:textId="77777777" w:rsidR="002E3C69" w:rsidRPr="00E33EBB" w:rsidRDefault="002E3C69" w:rsidP="003B79B6">
            <w:pPr>
              <w:rPr>
                <w:rFonts w:ascii="Proxima Nova" w:hAnsi="Proxima Nova"/>
                <w:color w:val="0D0D0D" w:themeColor="text1" w:themeTint="F2"/>
              </w:rPr>
            </w:pPr>
            <w:r w:rsidRPr="00E33EBB">
              <w:rPr>
                <w:rFonts w:ascii="Proxima Nova" w:hAnsi="Proxima Nova"/>
                <w:b/>
                <w:bCs/>
                <w:color w:val="0D0D0D" w:themeColor="text1" w:themeTint="F2"/>
              </w:rPr>
              <w:t>0.006</w:t>
            </w:r>
            <w:r w:rsidRPr="00E33EBB">
              <w:rPr>
                <w:rFonts w:ascii="Proxima Nova" w:hAnsi="Proxima Nova"/>
                <w:color w:val="0D0D0D" w:themeColor="text1" w:themeTint="F2"/>
              </w:rPr>
              <w:t xml:space="preserve"> per km</w:t>
            </w:r>
          </w:p>
        </w:tc>
      </w:tr>
      <w:tr w:rsidR="00E33EBB" w:rsidRPr="00E33EBB" w14:paraId="730146C4" w14:textId="77777777" w:rsidTr="003B79B6">
        <w:trPr>
          <w:tblCellSpacing w:w="15" w:type="dxa"/>
        </w:trPr>
        <w:tc>
          <w:tcPr>
            <w:tcW w:w="0" w:type="auto"/>
            <w:vAlign w:val="center"/>
            <w:hideMark/>
          </w:tcPr>
          <w:p w14:paraId="43F01CCD" w14:textId="77777777" w:rsidR="002E3C69" w:rsidRPr="00E33EBB" w:rsidRDefault="002E3C69" w:rsidP="003B79B6">
            <w:pPr>
              <w:rPr>
                <w:rFonts w:ascii="Proxima Nova" w:hAnsi="Proxima Nova"/>
                <w:color w:val="0D0D0D" w:themeColor="text1" w:themeTint="F2"/>
              </w:rPr>
            </w:pPr>
            <w:r w:rsidRPr="00E33EBB">
              <w:rPr>
                <w:rFonts w:ascii="Proxima Nova" w:hAnsi="Proxima Nova"/>
                <w:color w:val="0D0D0D" w:themeColor="text1" w:themeTint="F2"/>
              </w:rPr>
              <w:t>London Underground</w:t>
            </w:r>
          </w:p>
        </w:tc>
        <w:tc>
          <w:tcPr>
            <w:tcW w:w="0" w:type="auto"/>
            <w:vAlign w:val="center"/>
            <w:hideMark/>
          </w:tcPr>
          <w:p w14:paraId="6D8DC667" w14:textId="77777777" w:rsidR="002E3C69" w:rsidRPr="00E33EBB" w:rsidRDefault="002E3C69" w:rsidP="003B79B6">
            <w:pPr>
              <w:rPr>
                <w:rFonts w:ascii="Proxima Nova" w:hAnsi="Proxima Nova"/>
                <w:color w:val="0D0D0D" w:themeColor="text1" w:themeTint="F2"/>
              </w:rPr>
            </w:pPr>
            <w:r w:rsidRPr="00E33EBB">
              <w:rPr>
                <w:rFonts w:ascii="Proxima Nova" w:hAnsi="Proxima Nova"/>
                <w:b/>
                <w:bCs/>
                <w:color w:val="0D0D0D" w:themeColor="text1" w:themeTint="F2"/>
              </w:rPr>
              <w:t>0.027</w:t>
            </w:r>
            <w:r w:rsidRPr="00E33EBB">
              <w:rPr>
                <w:rFonts w:ascii="Proxima Nova" w:hAnsi="Proxima Nova"/>
                <w:color w:val="0D0D0D" w:themeColor="text1" w:themeTint="F2"/>
              </w:rPr>
              <w:t xml:space="preserve"> per km</w:t>
            </w:r>
          </w:p>
        </w:tc>
      </w:tr>
      <w:tr w:rsidR="00E33EBB" w:rsidRPr="00E33EBB" w14:paraId="33096D84" w14:textId="77777777" w:rsidTr="003B79B6">
        <w:trPr>
          <w:tblCellSpacing w:w="15" w:type="dxa"/>
        </w:trPr>
        <w:tc>
          <w:tcPr>
            <w:tcW w:w="0" w:type="auto"/>
            <w:vAlign w:val="center"/>
            <w:hideMark/>
          </w:tcPr>
          <w:p w14:paraId="1304B608" w14:textId="77777777" w:rsidR="002E3C69" w:rsidRPr="00E33EBB" w:rsidRDefault="002E3C69" w:rsidP="003B79B6">
            <w:pPr>
              <w:rPr>
                <w:rFonts w:ascii="Proxima Nova" w:hAnsi="Proxima Nova"/>
                <w:color w:val="0D0D0D" w:themeColor="text1" w:themeTint="F2"/>
              </w:rPr>
            </w:pPr>
            <w:r w:rsidRPr="00E33EBB">
              <w:rPr>
                <w:rFonts w:ascii="Proxima Nova" w:hAnsi="Proxima Nova"/>
                <w:color w:val="0D0D0D" w:themeColor="text1" w:themeTint="F2"/>
              </w:rPr>
              <w:t>Domestic Flight</w:t>
            </w:r>
          </w:p>
        </w:tc>
        <w:tc>
          <w:tcPr>
            <w:tcW w:w="0" w:type="auto"/>
            <w:vAlign w:val="center"/>
            <w:hideMark/>
          </w:tcPr>
          <w:p w14:paraId="36C808E1" w14:textId="77777777" w:rsidR="002E3C69" w:rsidRPr="00E33EBB" w:rsidRDefault="002E3C69" w:rsidP="003B79B6">
            <w:pPr>
              <w:rPr>
                <w:rFonts w:ascii="Proxima Nova" w:hAnsi="Proxima Nova"/>
                <w:color w:val="0D0D0D" w:themeColor="text1" w:themeTint="F2"/>
              </w:rPr>
            </w:pPr>
            <w:r w:rsidRPr="00E33EBB">
              <w:rPr>
                <w:rFonts w:ascii="Proxima Nova" w:hAnsi="Proxima Nova"/>
                <w:b/>
                <w:bCs/>
                <w:color w:val="0D0D0D" w:themeColor="text1" w:themeTint="F2"/>
              </w:rPr>
              <w:t>0.254</w:t>
            </w:r>
            <w:r w:rsidRPr="00E33EBB">
              <w:rPr>
                <w:rFonts w:ascii="Proxima Nova" w:hAnsi="Proxima Nova"/>
                <w:color w:val="0D0D0D" w:themeColor="text1" w:themeTint="F2"/>
              </w:rPr>
              <w:t xml:space="preserve"> per km</w:t>
            </w:r>
          </w:p>
        </w:tc>
      </w:tr>
      <w:tr w:rsidR="00E33EBB" w:rsidRPr="00E33EBB" w14:paraId="4E55CAD8" w14:textId="77777777" w:rsidTr="003B79B6">
        <w:trPr>
          <w:tblCellSpacing w:w="15" w:type="dxa"/>
        </w:trPr>
        <w:tc>
          <w:tcPr>
            <w:tcW w:w="0" w:type="auto"/>
            <w:vAlign w:val="center"/>
            <w:hideMark/>
          </w:tcPr>
          <w:p w14:paraId="0BBB2943" w14:textId="77777777" w:rsidR="002E3C69" w:rsidRPr="00E33EBB" w:rsidRDefault="002E3C69" w:rsidP="003B79B6">
            <w:pPr>
              <w:rPr>
                <w:rFonts w:ascii="Proxima Nova" w:hAnsi="Proxima Nova"/>
                <w:color w:val="0D0D0D" w:themeColor="text1" w:themeTint="F2"/>
              </w:rPr>
            </w:pPr>
            <w:r w:rsidRPr="00E33EBB">
              <w:rPr>
                <w:rFonts w:ascii="Proxima Nova" w:hAnsi="Proxima Nova"/>
                <w:color w:val="0D0D0D" w:themeColor="text1" w:themeTint="F2"/>
              </w:rPr>
              <w:t>Short-haul Flight</w:t>
            </w:r>
          </w:p>
        </w:tc>
        <w:tc>
          <w:tcPr>
            <w:tcW w:w="0" w:type="auto"/>
            <w:vAlign w:val="center"/>
            <w:hideMark/>
          </w:tcPr>
          <w:p w14:paraId="262AADAF" w14:textId="77777777" w:rsidR="002E3C69" w:rsidRPr="00E33EBB" w:rsidRDefault="002E3C69" w:rsidP="003B79B6">
            <w:pPr>
              <w:rPr>
                <w:rFonts w:ascii="Proxima Nova" w:hAnsi="Proxima Nova"/>
                <w:color w:val="0D0D0D" w:themeColor="text1" w:themeTint="F2"/>
              </w:rPr>
            </w:pPr>
            <w:r w:rsidRPr="00E33EBB">
              <w:rPr>
                <w:rFonts w:ascii="Proxima Nova" w:hAnsi="Proxima Nova"/>
                <w:b/>
                <w:bCs/>
                <w:color w:val="0D0D0D" w:themeColor="text1" w:themeTint="F2"/>
              </w:rPr>
              <w:t>0.151</w:t>
            </w:r>
            <w:r w:rsidRPr="00E33EBB">
              <w:rPr>
                <w:rFonts w:ascii="Proxima Nova" w:hAnsi="Proxima Nova"/>
                <w:color w:val="0D0D0D" w:themeColor="text1" w:themeTint="F2"/>
              </w:rPr>
              <w:t xml:space="preserve"> per km</w:t>
            </w:r>
          </w:p>
        </w:tc>
      </w:tr>
      <w:tr w:rsidR="00E33EBB" w:rsidRPr="00E33EBB" w14:paraId="0C5F4ED6" w14:textId="77777777" w:rsidTr="003B79B6">
        <w:trPr>
          <w:tblCellSpacing w:w="15" w:type="dxa"/>
        </w:trPr>
        <w:tc>
          <w:tcPr>
            <w:tcW w:w="0" w:type="auto"/>
            <w:vAlign w:val="center"/>
            <w:hideMark/>
          </w:tcPr>
          <w:p w14:paraId="4C53AA1E" w14:textId="77777777" w:rsidR="002E3C69" w:rsidRPr="00E33EBB" w:rsidRDefault="002E3C69" w:rsidP="003B79B6">
            <w:pPr>
              <w:rPr>
                <w:rFonts w:ascii="Proxima Nova" w:hAnsi="Proxima Nova"/>
                <w:color w:val="0D0D0D" w:themeColor="text1" w:themeTint="F2"/>
              </w:rPr>
            </w:pPr>
            <w:r w:rsidRPr="00E33EBB">
              <w:rPr>
                <w:rFonts w:ascii="Proxima Nova" w:hAnsi="Proxima Nova"/>
                <w:color w:val="0D0D0D" w:themeColor="text1" w:themeTint="F2"/>
              </w:rPr>
              <w:t>Long-haul Flight</w:t>
            </w:r>
          </w:p>
        </w:tc>
        <w:tc>
          <w:tcPr>
            <w:tcW w:w="0" w:type="auto"/>
            <w:vAlign w:val="center"/>
            <w:hideMark/>
          </w:tcPr>
          <w:p w14:paraId="40B21F15" w14:textId="77777777" w:rsidR="002E3C69" w:rsidRPr="00E33EBB" w:rsidRDefault="002E3C69" w:rsidP="003B79B6">
            <w:pPr>
              <w:rPr>
                <w:rFonts w:ascii="Proxima Nova" w:hAnsi="Proxima Nova"/>
                <w:color w:val="0D0D0D" w:themeColor="text1" w:themeTint="F2"/>
              </w:rPr>
            </w:pPr>
            <w:r w:rsidRPr="00E33EBB">
              <w:rPr>
                <w:rFonts w:ascii="Proxima Nova" w:hAnsi="Proxima Nova"/>
                <w:b/>
                <w:bCs/>
                <w:color w:val="0D0D0D" w:themeColor="text1" w:themeTint="F2"/>
              </w:rPr>
              <w:t>0.132</w:t>
            </w:r>
            <w:r w:rsidRPr="00E33EBB">
              <w:rPr>
                <w:rFonts w:ascii="Proxima Nova" w:hAnsi="Proxima Nova"/>
                <w:color w:val="0D0D0D" w:themeColor="text1" w:themeTint="F2"/>
              </w:rPr>
              <w:t xml:space="preserve"> per km</w:t>
            </w:r>
          </w:p>
        </w:tc>
      </w:tr>
    </w:tbl>
    <w:p w14:paraId="3F6011ED" w14:textId="77777777" w:rsidR="002E3C69" w:rsidRPr="00E33EBB" w:rsidRDefault="00000000" w:rsidP="002E3C69">
      <w:pPr>
        <w:rPr>
          <w:rFonts w:ascii="Proxima Nova" w:hAnsi="Proxima Nova"/>
          <w:color w:val="0D0D0D" w:themeColor="text1" w:themeTint="F2"/>
        </w:rPr>
      </w:pPr>
      <w:r w:rsidRPr="00E33EBB">
        <w:rPr>
          <w:rFonts w:ascii="Proxima Nova" w:hAnsi="Proxima Nova"/>
          <w:color w:val="0D0D0D" w:themeColor="text1" w:themeTint="F2"/>
        </w:rPr>
        <w:pict w14:anchorId="0E829355">
          <v:rect id="_x0000_i1027" style="width:0;height:1.5pt" o:hralign="center" o:hrstd="t" o:hr="t" fillcolor="#a0a0a0" stroked="f"/>
        </w:pict>
      </w:r>
    </w:p>
    <w:p w14:paraId="639C950D" w14:textId="77777777" w:rsidR="002E3C69" w:rsidRPr="00E33EBB" w:rsidRDefault="002E3C69" w:rsidP="002E3C69">
      <w:pPr>
        <w:rPr>
          <w:rFonts w:ascii="Proxima Nova" w:hAnsi="Proxima Nova"/>
          <w:b/>
          <w:bCs/>
          <w:color w:val="0D0D0D" w:themeColor="text1" w:themeTint="F2"/>
        </w:rPr>
      </w:pPr>
      <w:r w:rsidRPr="00E33EBB">
        <w:rPr>
          <w:rFonts w:ascii="Proxima Nova" w:hAnsi="Proxima Nova"/>
          <w:b/>
          <w:bCs/>
          <w:color w:val="0D0D0D" w:themeColor="text1" w:themeTint="F2"/>
        </w:rPr>
        <w:t>3. Home &amp; Office Working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31"/>
        <w:gridCol w:w="3501"/>
      </w:tblGrid>
      <w:tr w:rsidR="00E33EBB" w:rsidRPr="00E33EBB" w14:paraId="15D5BDAA" w14:textId="77777777" w:rsidTr="003B79B6">
        <w:trPr>
          <w:tblHeader/>
          <w:tblCellSpacing w:w="15" w:type="dxa"/>
        </w:trPr>
        <w:tc>
          <w:tcPr>
            <w:tcW w:w="0" w:type="auto"/>
            <w:vAlign w:val="center"/>
            <w:hideMark/>
          </w:tcPr>
          <w:p w14:paraId="090EF967" w14:textId="77777777" w:rsidR="002E3C69" w:rsidRPr="00E33EBB" w:rsidRDefault="002E3C69" w:rsidP="003B79B6">
            <w:pPr>
              <w:rPr>
                <w:rFonts w:ascii="Proxima Nova" w:hAnsi="Proxima Nova"/>
                <w:b/>
                <w:bCs/>
                <w:color w:val="0D0D0D" w:themeColor="text1" w:themeTint="F2"/>
              </w:rPr>
            </w:pPr>
            <w:r w:rsidRPr="00E33EBB">
              <w:rPr>
                <w:rFonts w:ascii="Proxima Nova" w:hAnsi="Proxima Nova"/>
                <w:b/>
                <w:bCs/>
                <w:color w:val="0D0D0D" w:themeColor="text1" w:themeTint="F2"/>
              </w:rPr>
              <w:t>Activity</w:t>
            </w:r>
          </w:p>
        </w:tc>
        <w:tc>
          <w:tcPr>
            <w:tcW w:w="0" w:type="auto"/>
            <w:vAlign w:val="center"/>
            <w:hideMark/>
          </w:tcPr>
          <w:p w14:paraId="1E82AA8E" w14:textId="77777777" w:rsidR="002E3C69" w:rsidRPr="00E33EBB" w:rsidRDefault="002E3C69" w:rsidP="003B79B6">
            <w:pPr>
              <w:rPr>
                <w:rFonts w:ascii="Proxima Nova" w:hAnsi="Proxima Nova"/>
                <w:b/>
                <w:bCs/>
                <w:color w:val="0D0D0D" w:themeColor="text1" w:themeTint="F2"/>
              </w:rPr>
            </w:pPr>
            <w:r w:rsidRPr="00E33EBB">
              <w:rPr>
                <w:rFonts w:ascii="Proxima Nova" w:hAnsi="Proxima Nova"/>
                <w:b/>
                <w:bCs/>
                <w:color w:val="0D0D0D" w:themeColor="text1" w:themeTint="F2"/>
              </w:rPr>
              <w:t>Emission Factor</w:t>
            </w:r>
          </w:p>
        </w:tc>
      </w:tr>
      <w:tr w:rsidR="00E33EBB" w:rsidRPr="00E33EBB" w14:paraId="6DA0EE88" w14:textId="77777777" w:rsidTr="003B79B6">
        <w:trPr>
          <w:tblCellSpacing w:w="15" w:type="dxa"/>
        </w:trPr>
        <w:tc>
          <w:tcPr>
            <w:tcW w:w="0" w:type="auto"/>
            <w:vAlign w:val="center"/>
            <w:hideMark/>
          </w:tcPr>
          <w:p w14:paraId="43D9DF73" w14:textId="77777777" w:rsidR="002E3C69" w:rsidRPr="00E33EBB" w:rsidRDefault="002E3C69" w:rsidP="003B79B6">
            <w:pPr>
              <w:rPr>
                <w:rFonts w:ascii="Proxima Nova" w:hAnsi="Proxima Nova"/>
                <w:color w:val="0D0D0D" w:themeColor="text1" w:themeTint="F2"/>
              </w:rPr>
            </w:pPr>
            <w:r w:rsidRPr="00E33EBB">
              <w:rPr>
                <w:rFonts w:ascii="Proxima Nova" w:hAnsi="Proxima Nova"/>
                <w:color w:val="0D0D0D" w:themeColor="text1" w:themeTint="F2"/>
              </w:rPr>
              <w:t>Home worker (average emissions per day)</w:t>
            </w:r>
          </w:p>
        </w:tc>
        <w:tc>
          <w:tcPr>
            <w:tcW w:w="0" w:type="auto"/>
            <w:vAlign w:val="center"/>
            <w:hideMark/>
          </w:tcPr>
          <w:p w14:paraId="185E1D90" w14:textId="77777777" w:rsidR="002E3C69" w:rsidRPr="00E33EBB" w:rsidRDefault="002E3C69" w:rsidP="003B79B6">
            <w:pPr>
              <w:rPr>
                <w:rFonts w:ascii="Proxima Nova" w:hAnsi="Proxima Nova"/>
                <w:color w:val="0D0D0D" w:themeColor="text1" w:themeTint="F2"/>
              </w:rPr>
            </w:pPr>
            <w:r w:rsidRPr="00E33EBB">
              <w:rPr>
                <w:rFonts w:ascii="Proxima Nova" w:hAnsi="Proxima Nova"/>
                <w:b/>
                <w:bCs/>
                <w:color w:val="0D0D0D" w:themeColor="text1" w:themeTint="F2"/>
              </w:rPr>
              <w:t xml:space="preserve">3.2 kg </w:t>
            </w:r>
            <w:proofErr w:type="spellStart"/>
            <w:r w:rsidRPr="00E33EBB">
              <w:rPr>
                <w:rFonts w:ascii="Proxima Nova" w:hAnsi="Proxima Nova"/>
                <w:b/>
                <w:bCs/>
                <w:color w:val="0D0D0D" w:themeColor="text1" w:themeTint="F2"/>
              </w:rPr>
              <w:t>CO₂e</w:t>
            </w:r>
            <w:proofErr w:type="spellEnd"/>
            <w:r w:rsidRPr="00E33EBB">
              <w:rPr>
                <w:rFonts w:ascii="Proxima Nova" w:hAnsi="Proxima Nova"/>
                <w:b/>
                <w:bCs/>
                <w:color w:val="0D0D0D" w:themeColor="text1" w:themeTint="F2"/>
              </w:rPr>
              <w:t xml:space="preserve"> per employee per day</w:t>
            </w:r>
          </w:p>
        </w:tc>
      </w:tr>
      <w:tr w:rsidR="00E33EBB" w:rsidRPr="00E33EBB" w14:paraId="49485FEA" w14:textId="77777777" w:rsidTr="003B79B6">
        <w:trPr>
          <w:tblCellSpacing w:w="15" w:type="dxa"/>
        </w:trPr>
        <w:tc>
          <w:tcPr>
            <w:tcW w:w="0" w:type="auto"/>
            <w:vAlign w:val="center"/>
            <w:hideMark/>
          </w:tcPr>
          <w:p w14:paraId="51EBD3B6" w14:textId="77777777" w:rsidR="002E3C69" w:rsidRPr="00E33EBB" w:rsidRDefault="002E3C69" w:rsidP="003B79B6">
            <w:pPr>
              <w:rPr>
                <w:rFonts w:ascii="Proxima Nova" w:hAnsi="Proxima Nova"/>
                <w:color w:val="0D0D0D" w:themeColor="text1" w:themeTint="F2"/>
              </w:rPr>
            </w:pPr>
            <w:r w:rsidRPr="00E33EBB">
              <w:rPr>
                <w:rFonts w:ascii="Proxima Nova" w:hAnsi="Proxima Nova"/>
                <w:color w:val="0D0D0D" w:themeColor="text1" w:themeTint="F2"/>
              </w:rPr>
              <w:t>Office worker (average emissions per day)</w:t>
            </w:r>
          </w:p>
        </w:tc>
        <w:tc>
          <w:tcPr>
            <w:tcW w:w="0" w:type="auto"/>
            <w:vAlign w:val="center"/>
            <w:hideMark/>
          </w:tcPr>
          <w:p w14:paraId="5F25D424" w14:textId="77777777" w:rsidR="002E3C69" w:rsidRPr="00E33EBB" w:rsidRDefault="002E3C69" w:rsidP="003B79B6">
            <w:pPr>
              <w:rPr>
                <w:rFonts w:ascii="Proxima Nova" w:hAnsi="Proxima Nova"/>
                <w:color w:val="0D0D0D" w:themeColor="text1" w:themeTint="F2"/>
              </w:rPr>
            </w:pPr>
            <w:r w:rsidRPr="00E33EBB">
              <w:rPr>
                <w:rFonts w:ascii="Proxima Nova" w:hAnsi="Proxima Nova"/>
                <w:b/>
                <w:bCs/>
                <w:color w:val="0D0D0D" w:themeColor="text1" w:themeTint="F2"/>
              </w:rPr>
              <w:t xml:space="preserve">6.4 kg </w:t>
            </w:r>
            <w:proofErr w:type="spellStart"/>
            <w:r w:rsidRPr="00E33EBB">
              <w:rPr>
                <w:rFonts w:ascii="Proxima Nova" w:hAnsi="Proxima Nova"/>
                <w:b/>
                <w:bCs/>
                <w:color w:val="0D0D0D" w:themeColor="text1" w:themeTint="F2"/>
              </w:rPr>
              <w:t>CO₂e</w:t>
            </w:r>
            <w:proofErr w:type="spellEnd"/>
            <w:r w:rsidRPr="00E33EBB">
              <w:rPr>
                <w:rFonts w:ascii="Proxima Nova" w:hAnsi="Proxima Nova"/>
                <w:b/>
                <w:bCs/>
                <w:color w:val="0D0D0D" w:themeColor="text1" w:themeTint="F2"/>
              </w:rPr>
              <w:t xml:space="preserve"> per employee per day</w:t>
            </w:r>
          </w:p>
        </w:tc>
      </w:tr>
    </w:tbl>
    <w:p w14:paraId="789470FE" w14:textId="77777777" w:rsidR="002E3C69" w:rsidRPr="00E33EBB" w:rsidRDefault="00000000" w:rsidP="002E3C69">
      <w:pPr>
        <w:rPr>
          <w:rFonts w:ascii="Proxima Nova" w:hAnsi="Proxima Nova"/>
          <w:color w:val="0D0D0D" w:themeColor="text1" w:themeTint="F2"/>
        </w:rPr>
      </w:pPr>
      <w:r w:rsidRPr="00E33EBB">
        <w:rPr>
          <w:rFonts w:ascii="Proxima Nova" w:hAnsi="Proxima Nova"/>
          <w:color w:val="0D0D0D" w:themeColor="text1" w:themeTint="F2"/>
        </w:rPr>
        <w:pict w14:anchorId="425AE657">
          <v:rect id="_x0000_i1028" style="width:0;height:1.5pt" o:hralign="center" o:hrstd="t" o:hr="t" fillcolor="#a0a0a0" stroked="f"/>
        </w:pict>
      </w:r>
    </w:p>
    <w:p w14:paraId="71BFAA12" w14:textId="77777777" w:rsidR="002E3C69" w:rsidRPr="00E33EBB" w:rsidRDefault="002E3C69" w:rsidP="002E3C69">
      <w:pPr>
        <w:rPr>
          <w:rFonts w:ascii="Proxima Nova" w:hAnsi="Proxima Nova"/>
          <w:b/>
          <w:bCs/>
          <w:color w:val="0D0D0D" w:themeColor="text1" w:themeTint="F2"/>
        </w:rPr>
      </w:pPr>
      <w:r w:rsidRPr="00E33EBB">
        <w:rPr>
          <w:rFonts w:ascii="Proxima Nova" w:hAnsi="Proxima Nova"/>
          <w:b/>
          <w:bCs/>
          <w:color w:val="0D0D0D" w:themeColor="text1" w:themeTint="F2"/>
        </w:rPr>
        <w:t>4. IT &amp; Cloud Services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6"/>
        <w:gridCol w:w="3767"/>
      </w:tblGrid>
      <w:tr w:rsidR="00E33EBB" w:rsidRPr="00E33EBB" w14:paraId="5FBA813A" w14:textId="77777777" w:rsidTr="003B79B6">
        <w:trPr>
          <w:tblHeader/>
          <w:tblCellSpacing w:w="15" w:type="dxa"/>
        </w:trPr>
        <w:tc>
          <w:tcPr>
            <w:tcW w:w="0" w:type="auto"/>
            <w:vAlign w:val="center"/>
            <w:hideMark/>
          </w:tcPr>
          <w:p w14:paraId="60EC60A9" w14:textId="77777777" w:rsidR="002E3C69" w:rsidRPr="00E33EBB" w:rsidRDefault="002E3C69" w:rsidP="003B79B6">
            <w:pPr>
              <w:rPr>
                <w:rFonts w:ascii="Proxima Nova" w:hAnsi="Proxima Nova"/>
                <w:b/>
                <w:bCs/>
                <w:color w:val="0D0D0D" w:themeColor="text1" w:themeTint="F2"/>
              </w:rPr>
            </w:pPr>
            <w:r w:rsidRPr="00E33EBB">
              <w:rPr>
                <w:rFonts w:ascii="Proxima Nova" w:hAnsi="Proxima Nova"/>
                <w:b/>
                <w:bCs/>
                <w:color w:val="0D0D0D" w:themeColor="text1" w:themeTint="F2"/>
              </w:rPr>
              <w:t>Activity</w:t>
            </w:r>
          </w:p>
        </w:tc>
        <w:tc>
          <w:tcPr>
            <w:tcW w:w="0" w:type="auto"/>
            <w:vAlign w:val="center"/>
            <w:hideMark/>
          </w:tcPr>
          <w:p w14:paraId="6745116D" w14:textId="77777777" w:rsidR="002E3C69" w:rsidRPr="00E33EBB" w:rsidRDefault="002E3C69" w:rsidP="003B79B6">
            <w:pPr>
              <w:rPr>
                <w:rFonts w:ascii="Proxima Nova" w:hAnsi="Proxima Nova"/>
                <w:b/>
                <w:bCs/>
                <w:color w:val="0D0D0D" w:themeColor="text1" w:themeTint="F2"/>
              </w:rPr>
            </w:pPr>
            <w:r w:rsidRPr="00E33EBB">
              <w:rPr>
                <w:rFonts w:ascii="Proxima Nova" w:hAnsi="Proxima Nova"/>
                <w:b/>
                <w:bCs/>
                <w:color w:val="0D0D0D" w:themeColor="text1" w:themeTint="F2"/>
              </w:rPr>
              <w:t>Emission Factor</w:t>
            </w:r>
          </w:p>
        </w:tc>
      </w:tr>
      <w:tr w:rsidR="00E33EBB" w:rsidRPr="00E33EBB" w14:paraId="10B65D59" w14:textId="77777777" w:rsidTr="003B79B6">
        <w:trPr>
          <w:tblCellSpacing w:w="15" w:type="dxa"/>
        </w:trPr>
        <w:tc>
          <w:tcPr>
            <w:tcW w:w="0" w:type="auto"/>
            <w:vAlign w:val="center"/>
            <w:hideMark/>
          </w:tcPr>
          <w:p w14:paraId="10FC66DD" w14:textId="77777777" w:rsidR="002E3C69" w:rsidRPr="00E33EBB" w:rsidRDefault="002E3C69" w:rsidP="003B79B6">
            <w:pPr>
              <w:rPr>
                <w:rFonts w:ascii="Proxima Nova" w:hAnsi="Proxima Nova"/>
                <w:color w:val="0D0D0D" w:themeColor="text1" w:themeTint="F2"/>
              </w:rPr>
            </w:pPr>
            <w:r w:rsidRPr="00E33EBB">
              <w:rPr>
                <w:rFonts w:ascii="Proxima Nova" w:hAnsi="Proxima Nova"/>
                <w:color w:val="0D0D0D" w:themeColor="text1" w:themeTint="F2"/>
              </w:rPr>
              <w:t>Cloud computing (average)</w:t>
            </w:r>
          </w:p>
        </w:tc>
        <w:tc>
          <w:tcPr>
            <w:tcW w:w="0" w:type="auto"/>
            <w:vAlign w:val="center"/>
            <w:hideMark/>
          </w:tcPr>
          <w:p w14:paraId="3E02E921" w14:textId="77777777" w:rsidR="002E3C69" w:rsidRPr="00E33EBB" w:rsidRDefault="002E3C69" w:rsidP="003B79B6">
            <w:pPr>
              <w:rPr>
                <w:rFonts w:ascii="Proxima Nova" w:hAnsi="Proxima Nova"/>
                <w:color w:val="0D0D0D" w:themeColor="text1" w:themeTint="F2"/>
              </w:rPr>
            </w:pPr>
            <w:r w:rsidRPr="00E33EBB">
              <w:rPr>
                <w:rFonts w:ascii="Proxima Nova" w:hAnsi="Proxima Nova"/>
                <w:b/>
                <w:bCs/>
                <w:color w:val="0D0D0D" w:themeColor="text1" w:themeTint="F2"/>
              </w:rPr>
              <w:t xml:space="preserve">0.0002 kg </w:t>
            </w:r>
            <w:proofErr w:type="spellStart"/>
            <w:r w:rsidRPr="00E33EBB">
              <w:rPr>
                <w:rFonts w:ascii="Proxima Nova" w:hAnsi="Proxima Nova"/>
                <w:b/>
                <w:bCs/>
                <w:color w:val="0D0D0D" w:themeColor="text1" w:themeTint="F2"/>
              </w:rPr>
              <w:t>CO₂e</w:t>
            </w:r>
            <w:proofErr w:type="spellEnd"/>
            <w:r w:rsidRPr="00E33EBB">
              <w:rPr>
                <w:rFonts w:ascii="Proxima Nova" w:hAnsi="Proxima Nova"/>
                <w:b/>
                <w:bCs/>
                <w:color w:val="0D0D0D" w:themeColor="text1" w:themeTint="F2"/>
              </w:rPr>
              <w:t xml:space="preserve"> per GB data transfer</w:t>
            </w:r>
          </w:p>
        </w:tc>
      </w:tr>
      <w:tr w:rsidR="00E33EBB" w:rsidRPr="00E33EBB" w14:paraId="471D9B05" w14:textId="77777777" w:rsidTr="003B79B6">
        <w:trPr>
          <w:tblCellSpacing w:w="15" w:type="dxa"/>
        </w:trPr>
        <w:tc>
          <w:tcPr>
            <w:tcW w:w="0" w:type="auto"/>
            <w:vAlign w:val="center"/>
            <w:hideMark/>
          </w:tcPr>
          <w:p w14:paraId="3F27E850" w14:textId="77777777" w:rsidR="002E3C69" w:rsidRPr="00E33EBB" w:rsidRDefault="002E3C69" w:rsidP="003B79B6">
            <w:pPr>
              <w:rPr>
                <w:rFonts w:ascii="Proxima Nova" w:hAnsi="Proxima Nova"/>
                <w:color w:val="0D0D0D" w:themeColor="text1" w:themeTint="F2"/>
              </w:rPr>
            </w:pPr>
            <w:r w:rsidRPr="00E33EBB">
              <w:rPr>
                <w:rFonts w:ascii="Proxima Nova" w:hAnsi="Proxima Nova"/>
                <w:color w:val="0D0D0D" w:themeColor="text1" w:themeTint="F2"/>
              </w:rPr>
              <w:t>Emails (average)</w:t>
            </w:r>
          </w:p>
        </w:tc>
        <w:tc>
          <w:tcPr>
            <w:tcW w:w="0" w:type="auto"/>
            <w:vAlign w:val="center"/>
            <w:hideMark/>
          </w:tcPr>
          <w:p w14:paraId="79081BC0" w14:textId="77777777" w:rsidR="002E3C69" w:rsidRPr="00E33EBB" w:rsidRDefault="002E3C69" w:rsidP="003B79B6">
            <w:pPr>
              <w:rPr>
                <w:rFonts w:ascii="Proxima Nova" w:hAnsi="Proxima Nova"/>
                <w:color w:val="0D0D0D" w:themeColor="text1" w:themeTint="F2"/>
              </w:rPr>
            </w:pPr>
            <w:r w:rsidRPr="00E33EBB">
              <w:rPr>
                <w:rFonts w:ascii="Proxima Nova" w:hAnsi="Proxima Nova"/>
                <w:b/>
                <w:bCs/>
                <w:color w:val="0D0D0D" w:themeColor="text1" w:themeTint="F2"/>
              </w:rPr>
              <w:t xml:space="preserve">4g </w:t>
            </w:r>
            <w:proofErr w:type="spellStart"/>
            <w:r w:rsidRPr="00E33EBB">
              <w:rPr>
                <w:rFonts w:ascii="Proxima Nova" w:hAnsi="Proxima Nova"/>
                <w:b/>
                <w:bCs/>
                <w:color w:val="0D0D0D" w:themeColor="text1" w:themeTint="F2"/>
              </w:rPr>
              <w:t>CO₂e</w:t>
            </w:r>
            <w:proofErr w:type="spellEnd"/>
            <w:r w:rsidRPr="00E33EBB">
              <w:rPr>
                <w:rFonts w:ascii="Proxima Nova" w:hAnsi="Proxima Nova"/>
                <w:b/>
                <w:bCs/>
                <w:color w:val="0D0D0D" w:themeColor="text1" w:themeTint="F2"/>
              </w:rPr>
              <w:t xml:space="preserve"> per email</w:t>
            </w:r>
          </w:p>
        </w:tc>
      </w:tr>
      <w:tr w:rsidR="00E33EBB" w:rsidRPr="00E33EBB" w14:paraId="166124CB" w14:textId="77777777" w:rsidTr="003B79B6">
        <w:trPr>
          <w:tblCellSpacing w:w="15" w:type="dxa"/>
        </w:trPr>
        <w:tc>
          <w:tcPr>
            <w:tcW w:w="0" w:type="auto"/>
            <w:vAlign w:val="center"/>
            <w:hideMark/>
          </w:tcPr>
          <w:p w14:paraId="55D0FBD6" w14:textId="77777777" w:rsidR="002E3C69" w:rsidRPr="00E33EBB" w:rsidRDefault="002E3C69" w:rsidP="003B79B6">
            <w:pPr>
              <w:rPr>
                <w:rFonts w:ascii="Proxima Nova" w:hAnsi="Proxima Nova"/>
                <w:color w:val="0D0D0D" w:themeColor="text1" w:themeTint="F2"/>
              </w:rPr>
            </w:pPr>
            <w:r w:rsidRPr="00E33EBB">
              <w:rPr>
                <w:rFonts w:ascii="Proxima Nova" w:hAnsi="Proxima Nova"/>
                <w:color w:val="0D0D0D" w:themeColor="text1" w:themeTint="F2"/>
              </w:rPr>
              <w:t>Video calls (1-hour Zoom/Teams)</w:t>
            </w:r>
          </w:p>
        </w:tc>
        <w:tc>
          <w:tcPr>
            <w:tcW w:w="0" w:type="auto"/>
            <w:vAlign w:val="center"/>
            <w:hideMark/>
          </w:tcPr>
          <w:p w14:paraId="4D5A2598" w14:textId="77777777" w:rsidR="002E3C69" w:rsidRPr="00E33EBB" w:rsidRDefault="002E3C69" w:rsidP="003B79B6">
            <w:pPr>
              <w:rPr>
                <w:rFonts w:ascii="Proxima Nova" w:hAnsi="Proxima Nova"/>
                <w:color w:val="0D0D0D" w:themeColor="text1" w:themeTint="F2"/>
              </w:rPr>
            </w:pPr>
            <w:r w:rsidRPr="00E33EBB">
              <w:rPr>
                <w:rFonts w:ascii="Proxima Nova" w:hAnsi="Proxima Nova"/>
                <w:b/>
                <w:bCs/>
                <w:color w:val="0D0D0D" w:themeColor="text1" w:themeTint="F2"/>
              </w:rPr>
              <w:t xml:space="preserve">150g </w:t>
            </w:r>
            <w:proofErr w:type="spellStart"/>
            <w:r w:rsidRPr="00E33EBB">
              <w:rPr>
                <w:rFonts w:ascii="Proxima Nova" w:hAnsi="Proxima Nova"/>
                <w:b/>
                <w:bCs/>
                <w:color w:val="0D0D0D" w:themeColor="text1" w:themeTint="F2"/>
              </w:rPr>
              <w:t>CO₂e</w:t>
            </w:r>
            <w:proofErr w:type="spellEnd"/>
            <w:r w:rsidRPr="00E33EBB">
              <w:rPr>
                <w:rFonts w:ascii="Proxima Nova" w:hAnsi="Proxima Nova"/>
                <w:b/>
                <w:bCs/>
                <w:color w:val="0D0D0D" w:themeColor="text1" w:themeTint="F2"/>
              </w:rPr>
              <w:t xml:space="preserve"> per hour per participant</w:t>
            </w:r>
          </w:p>
        </w:tc>
      </w:tr>
    </w:tbl>
    <w:p w14:paraId="27CD3ACB" w14:textId="77777777" w:rsidR="002E3C69" w:rsidRPr="00E33EBB" w:rsidRDefault="00000000" w:rsidP="002E3C69">
      <w:pPr>
        <w:rPr>
          <w:rFonts w:ascii="Proxima Nova" w:hAnsi="Proxima Nova"/>
          <w:color w:val="0D0D0D" w:themeColor="text1" w:themeTint="F2"/>
        </w:rPr>
      </w:pPr>
      <w:r w:rsidRPr="00E33EBB">
        <w:rPr>
          <w:rFonts w:ascii="Proxima Nova" w:hAnsi="Proxima Nova"/>
          <w:color w:val="0D0D0D" w:themeColor="text1" w:themeTint="F2"/>
        </w:rPr>
        <w:pict w14:anchorId="344375DE">
          <v:rect id="_x0000_i1029" style="width:0;height:1.5pt" o:hralign="center" o:hrstd="t" o:hr="t" fillcolor="#a0a0a0" stroked="f"/>
        </w:pict>
      </w:r>
    </w:p>
    <w:p w14:paraId="07553652" w14:textId="77777777" w:rsidR="002E3C69" w:rsidRPr="00E33EBB" w:rsidRDefault="002E3C69" w:rsidP="002E3C69">
      <w:pPr>
        <w:rPr>
          <w:rFonts w:ascii="Proxima Nova" w:hAnsi="Proxima Nova"/>
          <w:b/>
          <w:bCs/>
          <w:color w:val="0D0D0D" w:themeColor="text1" w:themeTint="F2"/>
        </w:rPr>
      </w:pPr>
      <w:r w:rsidRPr="00E33EBB">
        <w:rPr>
          <w:rFonts w:ascii="Proxima Nova" w:hAnsi="Proxima Nova"/>
          <w:b/>
          <w:bCs/>
          <w:color w:val="0D0D0D" w:themeColor="text1" w:themeTint="F2"/>
        </w:rPr>
        <w:t>5. Waste &amp; Recycling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78"/>
        <w:gridCol w:w="4239"/>
      </w:tblGrid>
      <w:tr w:rsidR="00E33EBB" w:rsidRPr="00E33EBB" w14:paraId="278C0794" w14:textId="77777777" w:rsidTr="003B79B6">
        <w:trPr>
          <w:tblHeader/>
          <w:tblCellSpacing w:w="15" w:type="dxa"/>
        </w:trPr>
        <w:tc>
          <w:tcPr>
            <w:tcW w:w="0" w:type="auto"/>
            <w:vAlign w:val="center"/>
            <w:hideMark/>
          </w:tcPr>
          <w:p w14:paraId="6B11A095" w14:textId="77777777" w:rsidR="002E3C69" w:rsidRPr="00E33EBB" w:rsidRDefault="002E3C69" w:rsidP="003B79B6">
            <w:pPr>
              <w:rPr>
                <w:rFonts w:ascii="Proxima Nova" w:hAnsi="Proxima Nova"/>
                <w:b/>
                <w:bCs/>
                <w:color w:val="0D0D0D" w:themeColor="text1" w:themeTint="F2"/>
              </w:rPr>
            </w:pPr>
            <w:r w:rsidRPr="00E33EBB">
              <w:rPr>
                <w:rFonts w:ascii="Proxima Nova" w:hAnsi="Proxima Nova"/>
                <w:b/>
                <w:bCs/>
                <w:color w:val="0D0D0D" w:themeColor="text1" w:themeTint="F2"/>
              </w:rPr>
              <w:t>Waste Type</w:t>
            </w:r>
          </w:p>
        </w:tc>
        <w:tc>
          <w:tcPr>
            <w:tcW w:w="0" w:type="auto"/>
            <w:vAlign w:val="center"/>
            <w:hideMark/>
          </w:tcPr>
          <w:p w14:paraId="1E4A6832" w14:textId="77777777" w:rsidR="002E3C69" w:rsidRPr="00E33EBB" w:rsidRDefault="002E3C69" w:rsidP="003B79B6">
            <w:pPr>
              <w:rPr>
                <w:rFonts w:ascii="Proxima Nova" w:hAnsi="Proxima Nova"/>
                <w:b/>
                <w:bCs/>
                <w:color w:val="0D0D0D" w:themeColor="text1" w:themeTint="F2"/>
              </w:rPr>
            </w:pPr>
            <w:r w:rsidRPr="00E33EBB">
              <w:rPr>
                <w:rFonts w:ascii="Proxima Nova" w:hAnsi="Proxima Nova"/>
                <w:b/>
                <w:bCs/>
                <w:color w:val="0D0D0D" w:themeColor="text1" w:themeTint="F2"/>
              </w:rPr>
              <w:t xml:space="preserve">Emission Factor (kg </w:t>
            </w:r>
            <w:proofErr w:type="spellStart"/>
            <w:r w:rsidRPr="00E33EBB">
              <w:rPr>
                <w:rFonts w:ascii="Proxima Nova" w:hAnsi="Proxima Nova"/>
                <w:b/>
                <w:bCs/>
                <w:color w:val="0D0D0D" w:themeColor="text1" w:themeTint="F2"/>
              </w:rPr>
              <w:t>CO₂e</w:t>
            </w:r>
            <w:proofErr w:type="spellEnd"/>
            <w:r w:rsidRPr="00E33EBB">
              <w:rPr>
                <w:rFonts w:ascii="Proxima Nova" w:hAnsi="Proxima Nova"/>
                <w:b/>
                <w:bCs/>
                <w:color w:val="0D0D0D" w:themeColor="text1" w:themeTint="F2"/>
              </w:rPr>
              <w:t xml:space="preserve"> per kg)</w:t>
            </w:r>
          </w:p>
        </w:tc>
      </w:tr>
      <w:tr w:rsidR="00E33EBB" w:rsidRPr="00E33EBB" w14:paraId="4E8F8184" w14:textId="77777777" w:rsidTr="003B79B6">
        <w:trPr>
          <w:tblCellSpacing w:w="15" w:type="dxa"/>
        </w:trPr>
        <w:tc>
          <w:tcPr>
            <w:tcW w:w="0" w:type="auto"/>
            <w:vAlign w:val="center"/>
            <w:hideMark/>
          </w:tcPr>
          <w:p w14:paraId="420B8232" w14:textId="77777777" w:rsidR="002E3C69" w:rsidRPr="00E33EBB" w:rsidRDefault="002E3C69" w:rsidP="003B79B6">
            <w:pPr>
              <w:rPr>
                <w:rFonts w:ascii="Proxima Nova" w:hAnsi="Proxima Nova"/>
                <w:color w:val="0D0D0D" w:themeColor="text1" w:themeTint="F2"/>
              </w:rPr>
            </w:pPr>
            <w:r w:rsidRPr="00E33EBB">
              <w:rPr>
                <w:rFonts w:ascii="Proxima Nova" w:hAnsi="Proxima Nova"/>
                <w:color w:val="0D0D0D" w:themeColor="text1" w:themeTint="F2"/>
              </w:rPr>
              <w:t>General Waste (landfill)</w:t>
            </w:r>
          </w:p>
        </w:tc>
        <w:tc>
          <w:tcPr>
            <w:tcW w:w="0" w:type="auto"/>
            <w:vAlign w:val="center"/>
            <w:hideMark/>
          </w:tcPr>
          <w:p w14:paraId="4E8E924D" w14:textId="77777777" w:rsidR="002E3C69" w:rsidRPr="00E33EBB" w:rsidRDefault="002E3C69" w:rsidP="003B79B6">
            <w:pPr>
              <w:rPr>
                <w:rFonts w:ascii="Proxima Nova" w:hAnsi="Proxima Nova"/>
                <w:color w:val="0D0D0D" w:themeColor="text1" w:themeTint="F2"/>
              </w:rPr>
            </w:pPr>
            <w:r w:rsidRPr="00E33EBB">
              <w:rPr>
                <w:rFonts w:ascii="Proxima Nova" w:hAnsi="Proxima Nova"/>
                <w:b/>
                <w:bCs/>
                <w:color w:val="0D0D0D" w:themeColor="text1" w:themeTint="F2"/>
              </w:rPr>
              <w:t>0.45</w:t>
            </w:r>
            <w:r w:rsidRPr="00E33EBB">
              <w:rPr>
                <w:rFonts w:ascii="Proxima Nova" w:hAnsi="Proxima Nova"/>
                <w:color w:val="0D0D0D" w:themeColor="text1" w:themeTint="F2"/>
              </w:rPr>
              <w:t xml:space="preserve"> per kg</w:t>
            </w:r>
          </w:p>
        </w:tc>
      </w:tr>
      <w:tr w:rsidR="00E33EBB" w:rsidRPr="00E33EBB" w14:paraId="129B45FE" w14:textId="77777777" w:rsidTr="003B79B6">
        <w:trPr>
          <w:tblCellSpacing w:w="15" w:type="dxa"/>
        </w:trPr>
        <w:tc>
          <w:tcPr>
            <w:tcW w:w="0" w:type="auto"/>
            <w:vAlign w:val="center"/>
            <w:hideMark/>
          </w:tcPr>
          <w:p w14:paraId="72689438" w14:textId="77777777" w:rsidR="002E3C69" w:rsidRPr="00E33EBB" w:rsidRDefault="002E3C69" w:rsidP="003B79B6">
            <w:pPr>
              <w:rPr>
                <w:rFonts w:ascii="Proxima Nova" w:hAnsi="Proxima Nova"/>
                <w:color w:val="0D0D0D" w:themeColor="text1" w:themeTint="F2"/>
              </w:rPr>
            </w:pPr>
            <w:r w:rsidRPr="00E33EBB">
              <w:rPr>
                <w:rFonts w:ascii="Proxima Nova" w:hAnsi="Proxima Nova"/>
                <w:color w:val="0D0D0D" w:themeColor="text1" w:themeTint="F2"/>
              </w:rPr>
              <w:t>Paper Waste (landfill)</w:t>
            </w:r>
          </w:p>
        </w:tc>
        <w:tc>
          <w:tcPr>
            <w:tcW w:w="0" w:type="auto"/>
            <w:vAlign w:val="center"/>
            <w:hideMark/>
          </w:tcPr>
          <w:p w14:paraId="310B1E6F" w14:textId="77777777" w:rsidR="002E3C69" w:rsidRPr="00E33EBB" w:rsidRDefault="002E3C69" w:rsidP="003B79B6">
            <w:pPr>
              <w:rPr>
                <w:rFonts w:ascii="Proxima Nova" w:hAnsi="Proxima Nova"/>
                <w:color w:val="0D0D0D" w:themeColor="text1" w:themeTint="F2"/>
              </w:rPr>
            </w:pPr>
            <w:r w:rsidRPr="00E33EBB">
              <w:rPr>
                <w:rFonts w:ascii="Proxima Nova" w:hAnsi="Proxima Nova"/>
                <w:b/>
                <w:bCs/>
                <w:color w:val="0D0D0D" w:themeColor="text1" w:themeTint="F2"/>
              </w:rPr>
              <w:t>0.57</w:t>
            </w:r>
            <w:r w:rsidRPr="00E33EBB">
              <w:rPr>
                <w:rFonts w:ascii="Proxima Nova" w:hAnsi="Proxima Nova"/>
                <w:color w:val="0D0D0D" w:themeColor="text1" w:themeTint="F2"/>
              </w:rPr>
              <w:t xml:space="preserve"> per kg</w:t>
            </w:r>
          </w:p>
        </w:tc>
      </w:tr>
      <w:tr w:rsidR="00E33EBB" w:rsidRPr="00E33EBB" w14:paraId="206F2A2F" w14:textId="77777777" w:rsidTr="003B79B6">
        <w:trPr>
          <w:tblCellSpacing w:w="15" w:type="dxa"/>
        </w:trPr>
        <w:tc>
          <w:tcPr>
            <w:tcW w:w="0" w:type="auto"/>
            <w:vAlign w:val="center"/>
            <w:hideMark/>
          </w:tcPr>
          <w:p w14:paraId="69D8E78E" w14:textId="77777777" w:rsidR="002E3C69" w:rsidRPr="00E33EBB" w:rsidRDefault="002E3C69" w:rsidP="003B79B6">
            <w:pPr>
              <w:rPr>
                <w:rFonts w:ascii="Proxima Nova" w:hAnsi="Proxima Nova"/>
                <w:color w:val="0D0D0D" w:themeColor="text1" w:themeTint="F2"/>
              </w:rPr>
            </w:pPr>
            <w:r w:rsidRPr="00E33EBB">
              <w:rPr>
                <w:rFonts w:ascii="Proxima Nova" w:hAnsi="Proxima Nova"/>
                <w:color w:val="0D0D0D" w:themeColor="text1" w:themeTint="F2"/>
              </w:rPr>
              <w:t>Paper Recycling</w:t>
            </w:r>
          </w:p>
        </w:tc>
        <w:tc>
          <w:tcPr>
            <w:tcW w:w="0" w:type="auto"/>
            <w:vAlign w:val="center"/>
            <w:hideMark/>
          </w:tcPr>
          <w:p w14:paraId="41381AF6" w14:textId="77777777" w:rsidR="002E3C69" w:rsidRPr="00E33EBB" w:rsidRDefault="002E3C69" w:rsidP="003B79B6">
            <w:pPr>
              <w:rPr>
                <w:rFonts w:ascii="Proxima Nova" w:hAnsi="Proxima Nova"/>
                <w:color w:val="0D0D0D" w:themeColor="text1" w:themeTint="F2"/>
              </w:rPr>
            </w:pPr>
            <w:r w:rsidRPr="00E33EBB">
              <w:rPr>
                <w:rFonts w:ascii="Proxima Nova" w:hAnsi="Proxima Nova"/>
                <w:b/>
                <w:bCs/>
                <w:color w:val="0D0D0D" w:themeColor="text1" w:themeTint="F2"/>
              </w:rPr>
              <w:t>-0.75</w:t>
            </w:r>
            <w:r w:rsidRPr="00E33EBB">
              <w:rPr>
                <w:rFonts w:ascii="Proxima Nova" w:hAnsi="Proxima Nova"/>
                <w:color w:val="0D0D0D" w:themeColor="text1" w:themeTint="F2"/>
              </w:rPr>
              <w:t xml:space="preserve"> per kg (negative due to offset benefit)</w:t>
            </w:r>
          </w:p>
        </w:tc>
      </w:tr>
      <w:tr w:rsidR="00E33EBB" w:rsidRPr="00E33EBB" w14:paraId="6E198445" w14:textId="77777777" w:rsidTr="003B79B6">
        <w:trPr>
          <w:tblCellSpacing w:w="15" w:type="dxa"/>
        </w:trPr>
        <w:tc>
          <w:tcPr>
            <w:tcW w:w="0" w:type="auto"/>
            <w:vAlign w:val="center"/>
            <w:hideMark/>
          </w:tcPr>
          <w:p w14:paraId="63B2063E" w14:textId="77777777" w:rsidR="002E3C69" w:rsidRPr="00E33EBB" w:rsidRDefault="002E3C69" w:rsidP="003B79B6">
            <w:pPr>
              <w:rPr>
                <w:rFonts w:ascii="Proxima Nova" w:hAnsi="Proxima Nova"/>
                <w:color w:val="0D0D0D" w:themeColor="text1" w:themeTint="F2"/>
              </w:rPr>
            </w:pPr>
            <w:r w:rsidRPr="00E33EBB">
              <w:rPr>
                <w:rFonts w:ascii="Proxima Nova" w:hAnsi="Proxima Nova"/>
                <w:color w:val="0D0D0D" w:themeColor="text1" w:themeTint="F2"/>
              </w:rPr>
              <w:lastRenderedPageBreak/>
              <w:t>Plastic Recycling</w:t>
            </w:r>
          </w:p>
        </w:tc>
        <w:tc>
          <w:tcPr>
            <w:tcW w:w="0" w:type="auto"/>
            <w:vAlign w:val="center"/>
            <w:hideMark/>
          </w:tcPr>
          <w:p w14:paraId="3FA66911" w14:textId="77777777" w:rsidR="002E3C69" w:rsidRPr="00E33EBB" w:rsidRDefault="002E3C69" w:rsidP="003B79B6">
            <w:pPr>
              <w:rPr>
                <w:rFonts w:ascii="Proxima Nova" w:hAnsi="Proxima Nova"/>
                <w:color w:val="0D0D0D" w:themeColor="text1" w:themeTint="F2"/>
              </w:rPr>
            </w:pPr>
            <w:r w:rsidRPr="00E33EBB">
              <w:rPr>
                <w:rFonts w:ascii="Proxima Nova" w:hAnsi="Proxima Nova"/>
                <w:b/>
                <w:bCs/>
                <w:color w:val="0D0D0D" w:themeColor="text1" w:themeTint="F2"/>
              </w:rPr>
              <w:t>-0.3</w:t>
            </w:r>
            <w:r w:rsidRPr="00E33EBB">
              <w:rPr>
                <w:rFonts w:ascii="Proxima Nova" w:hAnsi="Proxima Nova"/>
                <w:color w:val="0D0D0D" w:themeColor="text1" w:themeTint="F2"/>
              </w:rPr>
              <w:t xml:space="preserve"> per kg</w:t>
            </w:r>
          </w:p>
        </w:tc>
      </w:tr>
    </w:tbl>
    <w:p w14:paraId="63F435C3" w14:textId="77777777" w:rsidR="002E3C69" w:rsidRPr="00E33EBB" w:rsidRDefault="00000000" w:rsidP="002E3C69">
      <w:pPr>
        <w:rPr>
          <w:rFonts w:ascii="Proxima Nova" w:hAnsi="Proxima Nova"/>
          <w:color w:val="0D0D0D" w:themeColor="text1" w:themeTint="F2"/>
        </w:rPr>
      </w:pPr>
      <w:r w:rsidRPr="00E33EBB">
        <w:rPr>
          <w:rFonts w:ascii="Proxima Nova" w:hAnsi="Proxima Nova"/>
          <w:color w:val="0D0D0D" w:themeColor="text1" w:themeTint="F2"/>
        </w:rPr>
        <w:pict w14:anchorId="1B0D8C75">
          <v:rect id="_x0000_i1030" style="width:0;height:1.5pt" o:hralign="center" o:hrstd="t" o:hr="t" fillcolor="#a0a0a0" stroked="f"/>
        </w:pict>
      </w:r>
    </w:p>
    <w:p w14:paraId="2ABF6CDB" w14:textId="77777777" w:rsidR="002E3C69" w:rsidRPr="00E33EBB" w:rsidRDefault="002E3C69" w:rsidP="002E3C69">
      <w:pPr>
        <w:rPr>
          <w:rFonts w:ascii="Proxima Nova" w:hAnsi="Proxima Nova"/>
          <w:b/>
          <w:bCs/>
          <w:color w:val="0D0D0D" w:themeColor="text1" w:themeTint="F2"/>
        </w:rPr>
      </w:pPr>
      <w:r w:rsidRPr="00E33EBB">
        <w:rPr>
          <w:rFonts w:ascii="Proxima Nova" w:hAnsi="Proxima Nova"/>
          <w:b/>
          <w:bCs/>
          <w:color w:val="0D0D0D" w:themeColor="text1" w:themeTint="F2"/>
        </w:rPr>
        <w:t>6. Purchased Goods &amp; Services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32"/>
        <w:gridCol w:w="3847"/>
      </w:tblGrid>
      <w:tr w:rsidR="00E33EBB" w:rsidRPr="00E33EBB" w14:paraId="19DD1221" w14:textId="77777777" w:rsidTr="003B79B6">
        <w:trPr>
          <w:tblHeader/>
          <w:tblCellSpacing w:w="15" w:type="dxa"/>
        </w:trPr>
        <w:tc>
          <w:tcPr>
            <w:tcW w:w="0" w:type="auto"/>
            <w:vAlign w:val="center"/>
            <w:hideMark/>
          </w:tcPr>
          <w:p w14:paraId="0CBFE06F" w14:textId="77777777" w:rsidR="002E3C69" w:rsidRPr="00E33EBB" w:rsidRDefault="002E3C69" w:rsidP="003B79B6">
            <w:pPr>
              <w:rPr>
                <w:rFonts w:ascii="Proxima Nova" w:hAnsi="Proxima Nova"/>
                <w:b/>
                <w:bCs/>
                <w:color w:val="0D0D0D" w:themeColor="text1" w:themeTint="F2"/>
              </w:rPr>
            </w:pPr>
            <w:r w:rsidRPr="00E33EBB">
              <w:rPr>
                <w:rFonts w:ascii="Proxima Nova" w:hAnsi="Proxima Nova"/>
                <w:b/>
                <w:bCs/>
                <w:color w:val="0D0D0D" w:themeColor="text1" w:themeTint="F2"/>
              </w:rPr>
              <w:t>Item</w:t>
            </w:r>
          </w:p>
        </w:tc>
        <w:tc>
          <w:tcPr>
            <w:tcW w:w="0" w:type="auto"/>
            <w:vAlign w:val="center"/>
            <w:hideMark/>
          </w:tcPr>
          <w:p w14:paraId="3811B1C1" w14:textId="77777777" w:rsidR="002E3C69" w:rsidRPr="00E33EBB" w:rsidRDefault="002E3C69" w:rsidP="003B79B6">
            <w:pPr>
              <w:rPr>
                <w:rFonts w:ascii="Proxima Nova" w:hAnsi="Proxima Nova"/>
                <w:b/>
                <w:bCs/>
                <w:color w:val="0D0D0D" w:themeColor="text1" w:themeTint="F2"/>
              </w:rPr>
            </w:pPr>
            <w:r w:rsidRPr="00E33EBB">
              <w:rPr>
                <w:rFonts w:ascii="Proxima Nova" w:hAnsi="Proxima Nova"/>
                <w:b/>
                <w:bCs/>
                <w:color w:val="0D0D0D" w:themeColor="text1" w:themeTint="F2"/>
              </w:rPr>
              <w:t xml:space="preserve">Emission Factor (kg </w:t>
            </w:r>
            <w:proofErr w:type="spellStart"/>
            <w:r w:rsidRPr="00E33EBB">
              <w:rPr>
                <w:rFonts w:ascii="Proxima Nova" w:hAnsi="Proxima Nova"/>
                <w:b/>
                <w:bCs/>
                <w:color w:val="0D0D0D" w:themeColor="text1" w:themeTint="F2"/>
              </w:rPr>
              <w:t>CO₂e</w:t>
            </w:r>
            <w:proofErr w:type="spellEnd"/>
            <w:r w:rsidRPr="00E33EBB">
              <w:rPr>
                <w:rFonts w:ascii="Proxima Nova" w:hAnsi="Proxima Nova"/>
                <w:b/>
                <w:bCs/>
                <w:color w:val="0D0D0D" w:themeColor="text1" w:themeTint="F2"/>
              </w:rPr>
              <w:t xml:space="preserve"> per £ spent)</w:t>
            </w:r>
          </w:p>
        </w:tc>
      </w:tr>
      <w:tr w:rsidR="00E33EBB" w:rsidRPr="00E33EBB" w14:paraId="7921C822" w14:textId="77777777" w:rsidTr="003B79B6">
        <w:trPr>
          <w:tblCellSpacing w:w="15" w:type="dxa"/>
        </w:trPr>
        <w:tc>
          <w:tcPr>
            <w:tcW w:w="0" w:type="auto"/>
            <w:vAlign w:val="center"/>
            <w:hideMark/>
          </w:tcPr>
          <w:p w14:paraId="510D4DBC" w14:textId="77777777" w:rsidR="002E3C69" w:rsidRPr="00E33EBB" w:rsidRDefault="002E3C69" w:rsidP="003B79B6">
            <w:pPr>
              <w:rPr>
                <w:rFonts w:ascii="Proxima Nova" w:hAnsi="Proxima Nova"/>
                <w:color w:val="0D0D0D" w:themeColor="text1" w:themeTint="F2"/>
              </w:rPr>
            </w:pPr>
            <w:r w:rsidRPr="00E33EBB">
              <w:rPr>
                <w:rFonts w:ascii="Proxima Nova" w:hAnsi="Proxima Nova"/>
                <w:color w:val="0D0D0D" w:themeColor="text1" w:themeTint="F2"/>
              </w:rPr>
              <w:t>Office Equipment</w:t>
            </w:r>
          </w:p>
        </w:tc>
        <w:tc>
          <w:tcPr>
            <w:tcW w:w="0" w:type="auto"/>
            <w:vAlign w:val="center"/>
            <w:hideMark/>
          </w:tcPr>
          <w:p w14:paraId="066C05A9" w14:textId="77777777" w:rsidR="002E3C69" w:rsidRPr="00E33EBB" w:rsidRDefault="002E3C69" w:rsidP="003B79B6">
            <w:pPr>
              <w:rPr>
                <w:rFonts w:ascii="Proxima Nova" w:hAnsi="Proxima Nova"/>
                <w:color w:val="0D0D0D" w:themeColor="text1" w:themeTint="F2"/>
              </w:rPr>
            </w:pPr>
            <w:r w:rsidRPr="00E33EBB">
              <w:rPr>
                <w:rFonts w:ascii="Proxima Nova" w:hAnsi="Proxima Nova"/>
                <w:b/>
                <w:bCs/>
                <w:color w:val="0D0D0D" w:themeColor="text1" w:themeTint="F2"/>
              </w:rPr>
              <w:t>0.30</w:t>
            </w:r>
            <w:r w:rsidRPr="00E33EBB">
              <w:rPr>
                <w:rFonts w:ascii="Proxima Nova" w:hAnsi="Proxima Nova"/>
                <w:color w:val="0D0D0D" w:themeColor="text1" w:themeTint="F2"/>
              </w:rPr>
              <w:t xml:space="preserve"> per £</w:t>
            </w:r>
          </w:p>
        </w:tc>
      </w:tr>
      <w:tr w:rsidR="00E33EBB" w:rsidRPr="00E33EBB" w14:paraId="50AFE060" w14:textId="77777777" w:rsidTr="003B79B6">
        <w:trPr>
          <w:tblCellSpacing w:w="15" w:type="dxa"/>
        </w:trPr>
        <w:tc>
          <w:tcPr>
            <w:tcW w:w="0" w:type="auto"/>
            <w:vAlign w:val="center"/>
            <w:hideMark/>
          </w:tcPr>
          <w:p w14:paraId="2007B2D8" w14:textId="77777777" w:rsidR="002E3C69" w:rsidRPr="00E33EBB" w:rsidRDefault="002E3C69" w:rsidP="003B79B6">
            <w:pPr>
              <w:rPr>
                <w:rFonts w:ascii="Proxima Nova" w:hAnsi="Proxima Nova"/>
                <w:color w:val="0D0D0D" w:themeColor="text1" w:themeTint="F2"/>
              </w:rPr>
            </w:pPr>
            <w:r w:rsidRPr="00E33EBB">
              <w:rPr>
                <w:rFonts w:ascii="Proxima Nova" w:hAnsi="Proxima Nova"/>
                <w:color w:val="0D0D0D" w:themeColor="text1" w:themeTint="F2"/>
              </w:rPr>
              <w:t>IT Equipment</w:t>
            </w:r>
          </w:p>
        </w:tc>
        <w:tc>
          <w:tcPr>
            <w:tcW w:w="0" w:type="auto"/>
            <w:vAlign w:val="center"/>
            <w:hideMark/>
          </w:tcPr>
          <w:p w14:paraId="6264D0EC" w14:textId="77777777" w:rsidR="002E3C69" w:rsidRPr="00E33EBB" w:rsidRDefault="002E3C69" w:rsidP="003B79B6">
            <w:pPr>
              <w:rPr>
                <w:rFonts w:ascii="Proxima Nova" w:hAnsi="Proxima Nova"/>
                <w:color w:val="0D0D0D" w:themeColor="text1" w:themeTint="F2"/>
              </w:rPr>
            </w:pPr>
            <w:r w:rsidRPr="00E33EBB">
              <w:rPr>
                <w:rFonts w:ascii="Proxima Nova" w:hAnsi="Proxima Nova"/>
                <w:b/>
                <w:bCs/>
                <w:color w:val="0D0D0D" w:themeColor="text1" w:themeTint="F2"/>
              </w:rPr>
              <w:t>0.45</w:t>
            </w:r>
            <w:r w:rsidRPr="00E33EBB">
              <w:rPr>
                <w:rFonts w:ascii="Proxima Nova" w:hAnsi="Proxima Nova"/>
                <w:color w:val="0D0D0D" w:themeColor="text1" w:themeTint="F2"/>
              </w:rPr>
              <w:t xml:space="preserve"> per £</w:t>
            </w:r>
          </w:p>
        </w:tc>
      </w:tr>
      <w:tr w:rsidR="00E33EBB" w:rsidRPr="00E33EBB" w14:paraId="635BAC96" w14:textId="77777777" w:rsidTr="003B79B6">
        <w:trPr>
          <w:tblCellSpacing w:w="15" w:type="dxa"/>
        </w:trPr>
        <w:tc>
          <w:tcPr>
            <w:tcW w:w="0" w:type="auto"/>
            <w:vAlign w:val="center"/>
            <w:hideMark/>
          </w:tcPr>
          <w:p w14:paraId="063F9945" w14:textId="77777777" w:rsidR="002E3C69" w:rsidRPr="00E33EBB" w:rsidRDefault="002E3C69" w:rsidP="003B79B6">
            <w:pPr>
              <w:rPr>
                <w:rFonts w:ascii="Proxima Nova" w:hAnsi="Proxima Nova"/>
                <w:color w:val="0D0D0D" w:themeColor="text1" w:themeTint="F2"/>
              </w:rPr>
            </w:pPr>
            <w:r w:rsidRPr="00E33EBB">
              <w:rPr>
                <w:rFonts w:ascii="Proxima Nova" w:hAnsi="Proxima Nova"/>
                <w:color w:val="0D0D0D" w:themeColor="text1" w:themeTint="F2"/>
              </w:rPr>
              <w:t>Marketing (advertising, events)</w:t>
            </w:r>
          </w:p>
        </w:tc>
        <w:tc>
          <w:tcPr>
            <w:tcW w:w="0" w:type="auto"/>
            <w:vAlign w:val="center"/>
            <w:hideMark/>
          </w:tcPr>
          <w:p w14:paraId="50E7B01A" w14:textId="77777777" w:rsidR="002E3C69" w:rsidRPr="00E33EBB" w:rsidRDefault="002E3C69" w:rsidP="003B79B6">
            <w:pPr>
              <w:rPr>
                <w:rFonts w:ascii="Proxima Nova" w:hAnsi="Proxima Nova"/>
                <w:color w:val="0D0D0D" w:themeColor="text1" w:themeTint="F2"/>
              </w:rPr>
            </w:pPr>
            <w:r w:rsidRPr="00E33EBB">
              <w:rPr>
                <w:rFonts w:ascii="Proxima Nova" w:hAnsi="Proxima Nova"/>
                <w:b/>
                <w:bCs/>
                <w:color w:val="0D0D0D" w:themeColor="text1" w:themeTint="F2"/>
              </w:rPr>
              <w:t>0.08</w:t>
            </w:r>
            <w:r w:rsidRPr="00E33EBB">
              <w:rPr>
                <w:rFonts w:ascii="Proxima Nova" w:hAnsi="Proxima Nova"/>
                <w:color w:val="0D0D0D" w:themeColor="text1" w:themeTint="F2"/>
              </w:rPr>
              <w:t xml:space="preserve"> per £</w:t>
            </w:r>
          </w:p>
        </w:tc>
      </w:tr>
      <w:tr w:rsidR="002E3C69" w:rsidRPr="00E33EBB" w14:paraId="565868BA" w14:textId="77777777" w:rsidTr="003B79B6">
        <w:trPr>
          <w:tblCellSpacing w:w="15" w:type="dxa"/>
        </w:trPr>
        <w:tc>
          <w:tcPr>
            <w:tcW w:w="0" w:type="auto"/>
            <w:vAlign w:val="center"/>
            <w:hideMark/>
          </w:tcPr>
          <w:p w14:paraId="4EF8D9D9" w14:textId="77777777" w:rsidR="002E3C69" w:rsidRPr="00E33EBB" w:rsidRDefault="002E3C69" w:rsidP="003B79B6">
            <w:pPr>
              <w:rPr>
                <w:rFonts w:ascii="Proxima Nova" w:hAnsi="Proxima Nova"/>
                <w:color w:val="0D0D0D" w:themeColor="text1" w:themeTint="F2"/>
              </w:rPr>
            </w:pPr>
            <w:r w:rsidRPr="00E33EBB">
              <w:rPr>
                <w:rFonts w:ascii="Proxima Nova" w:hAnsi="Proxima Nova"/>
                <w:color w:val="0D0D0D" w:themeColor="text1" w:themeTint="F2"/>
              </w:rPr>
              <w:t>Professional Services (legal, accounting)</w:t>
            </w:r>
          </w:p>
        </w:tc>
        <w:tc>
          <w:tcPr>
            <w:tcW w:w="0" w:type="auto"/>
            <w:vAlign w:val="center"/>
            <w:hideMark/>
          </w:tcPr>
          <w:p w14:paraId="3BCA2E20" w14:textId="77777777" w:rsidR="002E3C69" w:rsidRPr="00E33EBB" w:rsidRDefault="002E3C69" w:rsidP="003B79B6">
            <w:pPr>
              <w:rPr>
                <w:rFonts w:ascii="Proxima Nova" w:hAnsi="Proxima Nova"/>
                <w:color w:val="0D0D0D" w:themeColor="text1" w:themeTint="F2"/>
              </w:rPr>
            </w:pPr>
            <w:r w:rsidRPr="00E33EBB">
              <w:rPr>
                <w:rFonts w:ascii="Proxima Nova" w:hAnsi="Proxima Nova"/>
                <w:b/>
                <w:bCs/>
                <w:color w:val="0D0D0D" w:themeColor="text1" w:themeTint="F2"/>
              </w:rPr>
              <w:t>0.06</w:t>
            </w:r>
            <w:r w:rsidRPr="00E33EBB">
              <w:rPr>
                <w:rFonts w:ascii="Proxima Nova" w:hAnsi="Proxima Nova"/>
                <w:color w:val="0D0D0D" w:themeColor="text1" w:themeTint="F2"/>
              </w:rPr>
              <w:t xml:space="preserve"> per £</w:t>
            </w:r>
          </w:p>
        </w:tc>
      </w:tr>
    </w:tbl>
    <w:p w14:paraId="18B67F04" w14:textId="55DC57D9" w:rsidR="002E3C69" w:rsidRPr="00E33EBB" w:rsidRDefault="002E3C69" w:rsidP="002E3C69">
      <w:pPr>
        <w:rPr>
          <w:rFonts w:ascii="Proxima Nova" w:hAnsi="Proxima Nova"/>
          <w:color w:val="0D0D0D" w:themeColor="text1" w:themeTint="F2"/>
        </w:rPr>
      </w:pPr>
    </w:p>
    <w:p w14:paraId="01F24BE2" w14:textId="77777777" w:rsidR="0021711C" w:rsidRPr="00E33EBB" w:rsidRDefault="0021711C" w:rsidP="0021711C">
      <w:pPr>
        <w:rPr>
          <w:rFonts w:ascii="Proxima Nova" w:hAnsi="Proxima Nova"/>
          <w:b/>
          <w:bCs/>
          <w:color w:val="0D0D0D" w:themeColor="text1" w:themeTint="F2"/>
          <w:u w:val="single"/>
        </w:rPr>
      </w:pPr>
      <w:r w:rsidRPr="00E33EBB">
        <w:rPr>
          <w:rFonts w:ascii="Proxima Nova" w:hAnsi="Proxima Nova"/>
          <w:b/>
          <w:bCs/>
          <w:color w:val="0D0D0D" w:themeColor="text1" w:themeTint="F2"/>
          <w:u w:val="single"/>
        </w:rPr>
        <w:t>REFERENCE INFORMATION - SUSTAINABILITY REFERENCE LIST</w:t>
      </w:r>
    </w:p>
    <w:p w14:paraId="4755D2FA" w14:textId="77777777" w:rsidR="0021711C" w:rsidRPr="00E33EBB" w:rsidRDefault="0021711C" w:rsidP="0021711C">
      <w:pPr>
        <w:rPr>
          <w:rFonts w:ascii="Proxima Nova" w:hAnsi="Proxima Nova"/>
          <w:color w:val="0D0D0D" w:themeColor="text1" w:themeTint="F2"/>
        </w:rPr>
      </w:pPr>
      <w:r w:rsidRPr="00E33EBB">
        <w:rPr>
          <w:rFonts w:ascii="Proxima Nova" w:hAnsi="Proxima Nova"/>
          <w:color w:val="0D0D0D" w:themeColor="text1" w:themeTint="F2"/>
        </w:rPr>
        <w:t>The following list of key sustainability initiatives has been used as a way of assessing my Business Specific Submission. This will help you assess my organisation’s current progress and identify areas for further improvement. This list is not exhaustive so please include others that may be specific for my industry type.</w:t>
      </w:r>
    </w:p>
    <w:p w14:paraId="428B8B4D" w14:textId="7EE5B49D" w:rsidR="0021711C" w:rsidRPr="00E33EBB" w:rsidRDefault="0021711C" w:rsidP="0021711C">
      <w:pPr>
        <w:rPr>
          <w:rFonts w:ascii="Proxima Nova" w:hAnsi="Proxima Nova"/>
          <w:color w:val="0D0D0D" w:themeColor="text1" w:themeTint="F2"/>
        </w:rPr>
      </w:pPr>
    </w:p>
    <w:p w14:paraId="7E6BE894" w14:textId="77777777" w:rsidR="0021711C" w:rsidRPr="00E33EBB" w:rsidRDefault="0021711C" w:rsidP="0021711C">
      <w:pPr>
        <w:rPr>
          <w:rFonts w:ascii="Proxima Nova" w:hAnsi="Proxima Nova"/>
          <w:b/>
          <w:bCs/>
          <w:color w:val="0D0D0D" w:themeColor="text1" w:themeTint="F2"/>
        </w:rPr>
      </w:pPr>
      <w:r w:rsidRPr="00E33EBB">
        <w:rPr>
          <w:rFonts w:ascii="Proxima Nova" w:hAnsi="Proxima Nova"/>
          <w:b/>
          <w:bCs/>
          <w:color w:val="0D0D0D" w:themeColor="text1" w:themeTint="F2"/>
        </w:rPr>
        <w:t>1. Carbon Reduction &amp; Energy Efficiency</w:t>
      </w:r>
    </w:p>
    <w:p w14:paraId="0CC66D48" w14:textId="77777777" w:rsidR="0021711C" w:rsidRPr="00E33EBB" w:rsidRDefault="0021711C" w:rsidP="0021711C">
      <w:pPr>
        <w:numPr>
          <w:ilvl w:val="0"/>
          <w:numId w:val="4"/>
        </w:numPr>
        <w:rPr>
          <w:rFonts w:ascii="Proxima Nova" w:hAnsi="Proxima Nova"/>
          <w:color w:val="0D0D0D" w:themeColor="text1" w:themeTint="F2"/>
        </w:rPr>
      </w:pPr>
      <w:r w:rsidRPr="00E33EBB">
        <w:rPr>
          <w:rFonts w:ascii="Proxima Nova" w:hAnsi="Proxima Nova"/>
          <w:color w:val="0D0D0D" w:themeColor="text1" w:themeTint="F2"/>
        </w:rPr>
        <w:t>Switching to a 100% renewable energy provider</w:t>
      </w:r>
    </w:p>
    <w:p w14:paraId="335B0BD8" w14:textId="77777777" w:rsidR="0021711C" w:rsidRPr="00E33EBB" w:rsidRDefault="0021711C" w:rsidP="0021711C">
      <w:pPr>
        <w:numPr>
          <w:ilvl w:val="0"/>
          <w:numId w:val="4"/>
        </w:numPr>
        <w:rPr>
          <w:rFonts w:ascii="Proxima Nova" w:hAnsi="Proxima Nova"/>
          <w:color w:val="0D0D0D" w:themeColor="text1" w:themeTint="F2"/>
        </w:rPr>
      </w:pPr>
      <w:r w:rsidRPr="00E33EBB">
        <w:rPr>
          <w:rFonts w:ascii="Proxima Nova" w:hAnsi="Proxima Nova"/>
          <w:color w:val="0D0D0D" w:themeColor="text1" w:themeTint="F2"/>
        </w:rPr>
        <w:t>Implementing energy-efficient appliances and lighting (LEDs, motion sensors)</w:t>
      </w:r>
    </w:p>
    <w:p w14:paraId="46E22925" w14:textId="77777777" w:rsidR="0021711C" w:rsidRPr="00E33EBB" w:rsidRDefault="0021711C" w:rsidP="0021711C">
      <w:pPr>
        <w:numPr>
          <w:ilvl w:val="0"/>
          <w:numId w:val="4"/>
        </w:numPr>
        <w:rPr>
          <w:rFonts w:ascii="Proxima Nova" w:hAnsi="Proxima Nova"/>
          <w:color w:val="0D0D0D" w:themeColor="text1" w:themeTint="F2"/>
        </w:rPr>
      </w:pPr>
      <w:r w:rsidRPr="00E33EBB">
        <w:rPr>
          <w:rFonts w:ascii="Proxima Nova" w:hAnsi="Proxima Nova"/>
          <w:color w:val="0D0D0D" w:themeColor="text1" w:themeTint="F2"/>
        </w:rPr>
        <w:t>Optimising heating, ventilation, and air conditioning (HVAC) systems</w:t>
      </w:r>
    </w:p>
    <w:p w14:paraId="6D515BD0" w14:textId="77777777" w:rsidR="0021711C" w:rsidRPr="00E33EBB" w:rsidRDefault="0021711C" w:rsidP="0021711C">
      <w:pPr>
        <w:numPr>
          <w:ilvl w:val="0"/>
          <w:numId w:val="4"/>
        </w:numPr>
        <w:rPr>
          <w:rFonts w:ascii="Proxima Nova" w:hAnsi="Proxima Nova"/>
          <w:color w:val="0D0D0D" w:themeColor="text1" w:themeTint="F2"/>
        </w:rPr>
      </w:pPr>
      <w:r w:rsidRPr="00E33EBB">
        <w:rPr>
          <w:rFonts w:ascii="Proxima Nova" w:hAnsi="Proxima Nova"/>
          <w:color w:val="0D0D0D" w:themeColor="text1" w:themeTint="F2"/>
        </w:rPr>
        <w:t>Conducting energy audits and implementing reduction strategies</w:t>
      </w:r>
    </w:p>
    <w:p w14:paraId="653C1F90" w14:textId="77777777" w:rsidR="0021711C" w:rsidRPr="00E33EBB" w:rsidRDefault="0021711C" w:rsidP="0021711C">
      <w:pPr>
        <w:numPr>
          <w:ilvl w:val="0"/>
          <w:numId w:val="4"/>
        </w:numPr>
        <w:rPr>
          <w:rFonts w:ascii="Proxima Nova" w:hAnsi="Proxima Nova"/>
          <w:color w:val="0D0D0D" w:themeColor="text1" w:themeTint="F2"/>
        </w:rPr>
      </w:pPr>
      <w:r w:rsidRPr="00E33EBB">
        <w:rPr>
          <w:rFonts w:ascii="Proxima Nova" w:hAnsi="Proxima Nova"/>
          <w:color w:val="0D0D0D" w:themeColor="text1" w:themeTint="F2"/>
        </w:rPr>
        <w:t>Using carbon offset schemes for unavoidable emissions</w:t>
      </w:r>
    </w:p>
    <w:p w14:paraId="4E93D1D2" w14:textId="77777777" w:rsidR="0021711C" w:rsidRPr="00E33EBB" w:rsidRDefault="0021711C" w:rsidP="0021711C">
      <w:pPr>
        <w:numPr>
          <w:ilvl w:val="0"/>
          <w:numId w:val="4"/>
        </w:numPr>
        <w:rPr>
          <w:rFonts w:ascii="Proxima Nova" w:hAnsi="Proxima Nova"/>
          <w:color w:val="0D0D0D" w:themeColor="text1" w:themeTint="F2"/>
        </w:rPr>
      </w:pPr>
      <w:r w:rsidRPr="00E33EBB">
        <w:rPr>
          <w:rFonts w:ascii="Proxima Nova" w:hAnsi="Proxima Nova"/>
          <w:color w:val="0D0D0D" w:themeColor="text1" w:themeTint="F2"/>
        </w:rPr>
        <w:t>Purchasing carbon credits from verified schemes</w:t>
      </w:r>
    </w:p>
    <w:p w14:paraId="17E53E75" w14:textId="77777777" w:rsidR="0021711C" w:rsidRPr="00E33EBB" w:rsidRDefault="0021711C" w:rsidP="0021711C">
      <w:pPr>
        <w:numPr>
          <w:ilvl w:val="0"/>
          <w:numId w:val="4"/>
        </w:numPr>
        <w:rPr>
          <w:rFonts w:ascii="Proxima Nova" w:hAnsi="Proxima Nova"/>
          <w:color w:val="0D0D0D" w:themeColor="text1" w:themeTint="F2"/>
        </w:rPr>
      </w:pPr>
      <w:r w:rsidRPr="00E33EBB">
        <w:rPr>
          <w:rFonts w:ascii="Proxima Nova" w:hAnsi="Proxima Nova"/>
          <w:color w:val="0D0D0D" w:themeColor="text1" w:themeTint="F2"/>
        </w:rPr>
        <w:t>Implementing a net-zero or science-based target strategy</w:t>
      </w:r>
    </w:p>
    <w:p w14:paraId="5099C7D3" w14:textId="77777777" w:rsidR="0021711C" w:rsidRPr="00E33EBB" w:rsidRDefault="0021711C" w:rsidP="0021711C">
      <w:pPr>
        <w:rPr>
          <w:rFonts w:ascii="Proxima Nova" w:hAnsi="Proxima Nova"/>
          <w:b/>
          <w:bCs/>
          <w:color w:val="0D0D0D" w:themeColor="text1" w:themeTint="F2"/>
        </w:rPr>
      </w:pPr>
      <w:r w:rsidRPr="00E33EBB">
        <w:rPr>
          <w:rFonts w:ascii="Proxima Nova" w:hAnsi="Proxima Nova"/>
          <w:b/>
          <w:bCs/>
          <w:color w:val="0D0D0D" w:themeColor="text1" w:themeTint="F2"/>
        </w:rPr>
        <w:t>2. Sustainable Business Operations &amp; Supply Chain</w:t>
      </w:r>
    </w:p>
    <w:p w14:paraId="3693C1C5" w14:textId="77777777" w:rsidR="0021711C" w:rsidRPr="00E33EBB" w:rsidRDefault="0021711C" w:rsidP="0021711C">
      <w:pPr>
        <w:numPr>
          <w:ilvl w:val="0"/>
          <w:numId w:val="5"/>
        </w:numPr>
        <w:rPr>
          <w:rFonts w:ascii="Proxima Nova" w:hAnsi="Proxima Nova"/>
          <w:color w:val="0D0D0D" w:themeColor="text1" w:themeTint="F2"/>
        </w:rPr>
      </w:pPr>
      <w:r w:rsidRPr="00E33EBB">
        <w:rPr>
          <w:rFonts w:ascii="Proxima Nova" w:hAnsi="Proxima Nova"/>
          <w:color w:val="0D0D0D" w:themeColor="text1" w:themeTint="F2"/>
        </w:rPr>
        <w:t>Operating a fully paperless business</w:t>
      </w:r>
    </w:p>
    <w:p w14:paraId="5D7D6D6B" w14:textId="77777777" w:rsidR="0021711C" w:rsidRPr="00E33EBB" w:rsidRDefault="0021711C" w:rsidP="0021711C">
      <w:pPr>
        <w:numPr>
          <w:ilvl w:val="0"/>
          <w:numId w:val="5"/>
        </w:numPr>
        <w:rPr>
          <w:rFonts w:ascii="Proxima Nova" w:hAnsi="Proxima Nova"/>
          <w:color w:val="0D0D0D" w:themeColor="text1" w:themeTint="F2"/>
        </w:rPr>
      </w:pPr>
      <w:r w:rsidRPr="00E33EBB">
        <w:rPr>
          <w:rFonts w:ascii="Proxima Nova" w:hAnsi="Proxima Nova"/>
          <w:color w:val="0D0D0D" w:themeColor="text1" w:themeTint="F2"/>
        </w:rPr>
        <w:t>Using a circular economy approach (repair, reuse, refurbish policies)</w:t>
      </w:r>
    </w:p>
    <w:p w14:paraId="2FDB8D52" w14:textId="77777777" w:rsidR="0021711C" w:rsidRPr="00E33EBB" w:rsidRDefault="0021711C" w:rsidP="0021711C">
      <w:pPr>
        <w:numPr>
          <w:ilvl w:val="0"/>
          <w:numId w:val="5"/>
        </w:numPr>
        <w:rPr>
          <w:rFonts w:ascii="Proxima Nova" w:hAnsi="Proxima Nova"/>
          <w:color w:val="0D0D0D" w:themeColor="text1" w:themeTint="F2"/>
        </w:rPr>
      </w:pPr>
      <w:r w:rsidRPr="00E33EBB">
        <w:rPr>
          <w:rFonts w:ascii="Proxima Nova" w:hAnsi="Proxima Nova"/>
          <w:color w:val="0D0D0D" w:themeColor="text1" w:themeTint="F2"/>
        </w:rPr>
        <w:t>Choosing eco-certified suppliers (e.g. B Corp, Fairtrade, FSC-certified)</w:t>
      </w:r>
    </w:p>
    <w:p w14:paraId="14C94867" w14:textId="77777777" w:rsidR="0021711C" w:rsidRPr="00E33EBB" w:rsidRDefault="0021711C" w:rsidP="0021711C">
      <w:pPr>
        <w:numPr>
          <w:ilvl w:val="0"/>
          <w:numId w:val="5"/>
        </w:numPr>
        <w:rPr>
          <w:rFonts w:ascii="Proxima Nova" w:hAnsi="Proxima Nova"/>
          <w:color w:val="0D0D0D" w:themeColor="text1" w:themeTint="F2"/>
        </w:rPr>
      </w:pPr>
      <w:r w:rsidRPr="00E33EBB">
        <w:rPr>
          <w:rFonts w:ascii="Proxima Nova" w:hAnsi="Proxima Nova"/>
          <w:color w:val="0D0D0D" w:themeColor="text1" w:themeTint="F2"/>
        </w:rPr>
        <w:t>Prioritising local and low-carbon suppliers</w:t>
      </w:r>
    </w:p>
    <w:p w14:paraId="08EB4115" w14:textId="77777777" w:rsidR="0021711C" w:rsidRPr="00E33EBB" w:rsidRDefault="0021711C" w:rsidP="0021711C">
      <w:pPr>
        <w:numPr>
          <w:ilvl w:val="0"/>
          <w:numId w:val="5"/>
        </w:numPr>
        <w:rPr>
          <w:rFonts w:ascii="Proxima Nova" w:hAnsi="Proxima Nova"/>
          <w:color w:val="0D0D0D" w:themeColor="text1" w:themeTint="F2"/>
        </w:rPr>
      </w:pPr>
      <w:r w:rsidRPr="00E33EBB">
        <w:rPr>
          <w:rFonts w:ascii="Proxima Nova" w:hAnsi="Proxima Nova"/>
          <w:color w:val="0D0D0D" w:themeColor="text1" w:themeTint="F2"/>
        </w:rPr>
        <w:t>Implementing a supplier code of conduct for environmental standards</w:t>
      </w:r>
    </w:p>
    <w:p w14:paraId="442C75CE" w14:textId="77777777" w:rsidR="0021711C" w:rsidRPr="00E33EBB" w:rsidRDefault="0021711C" w:rsidP="0021711C">
      <w:pPr>
        <w:numPr>
          <w:ilvl w:val="0"/>
          <w:numId w:val="5"/>
        </w:numPr>
        <w:rPr>
          <w:rFonts w:ascii="Proxima Nova" w:hAnsi="Proxima Nova"/>
          <w:color w:val="0D0D0D" w:themeColor="text1" w:themeTint="F2"/>
        </w:rPr>
      </w:pPr>
      <w:r w:rsidRPr="00E33EBB">
        <w:rPr>
          <w:rFonts w:ascii="Proxima Nova" w:hAnsi="Proxima Nova"/>
          <w:color w:val="0D0D0D" w:themeColor="text1" w:themeTint="F2"/>
        </w:rPr>
        <w:t>Offering green procurement policies (e.g. bulk buying to reduce packaging)</w:t>
      </w:r>
    </w:p>
    <w:p w14:paraId="78B03BFF" w14:textId="77777777" w:rsidR="0021711C" w:rsidRPr="00E33EBB" w:rsidRDefault="0021711C" w:rsidP="0021711C">
      <w:pPr>
        <w:rPr>
          <w:rFonts w:ascii="Proxima Nova" w:hAnsi="Proxima Nova"/>
          <w:b/>
          <w:bCs/>
          <w:color w:val="0D0D0D" w:themeColor="text1" w:themeTint="F2"/>
        </w:rPr>
      </w:pPr>
      <w:r w:rsidRPr="00E33EBB">
        <w:rPr>
          <w:rFonts w:ascii="Proxima Nova" w:hAnsi="Proxima Nova"/>
          <w:b/>
          <w:bCs/>
          <w:color w:val="0D0D0D" w:themeColor="text1" w:themeTint="F2"/>
        </w:rPr>
        <w:t>3. Green IT &amp; Digital Sustainability</w:t>
      </w:r>
    </w:p>
    <w:p w14:paraId="1BFA8F83" w14:textId="77777777" w:rsidR="0021711C" w:rsidRPr="00E33EBB" w:rsidRDefault="0021711C" w:rsidP="0021711C">
      <w:pPr>
        <w:numPr>
          <w:ilvl w:val="0"/>
          <w:numId w:val="6"/>
        </w:numPr>
        <w:rPr>
          <w:rFonts w:ascii="Proxima Nova" w:hAnsi="Proxima Nova"/>
          <w:color w:val="0D0D0D" w:themeColor="text1" w:themeTint="F2"/>
        </w:rPr>
      </w:pPr>
      <w:r w:rsidRPr="00E33EBB">
        <w:rPr>
          <w:rFonts w:ascii="Proxima Nova" w:hAnsi="Proxima Nova"/>
          <w:color w:val="0D0D0D" w:themeColor="text1" w:themeTint="F2"/>
        </w:rPr>
        <w:lastRenderedPageBreak/>
        <w:t>Hosting websites and data on green cloud services (e.g. Google Cloud, AWS with renewable energy)</w:t>
      </w:r>
    </w:p>
    <w:p w14:paraId="76606163" w14:textId="77777777" w:rsidR="0021711C" w:rsidRPr="00E33EBB" w:rsidRDefault="0021711C" w:rsidP="0021711C">
      <w:pPr>
        <w:numPr>
          <w:ilvl w:val="0"/>
          <w:numId w:val="6"/>
        </w:numPr>
        <w:rPr>
          <w:rFonts w:ascii="Proxima Nova" w:hAnsi="Proxima Nova"/>
          <w:color w:val="0D0D0D" w:themeColor="text1" w:themeTint="F2"/>
        </w:rPr>
      </w:pPr>
      <w:r w:rsidRPr="00E33EBB">
        <w:rPr>
          <w:rFonts w:ascii="Proxima Nova" w:hAnsi="Proxima Nova"/>
          <w:color w:val="0D0D0D" w:themeColor="text1" w:themeTint="F2"/>
        </w:rPr>
        <w:t>Reducing unnecessary emails and digital storage to lower energy use</w:t>
      </w:r>
    </w:p>
    <w:p w14:paraId="6A851A22" w14:textId="77777777" w:rsidR="0021711C" w:rsidRPr="00E33EBB" w:rsidRDefault="0021711C" w:rsidP="0021711C">
      <w:pPr>
        <w:numPr>
          <w:ilvl w:val="0"/>
          <w:numId w:val="6"/>
        </w:numPr>
        <w:rPr>
          <w:rFonts w:ascii="Proxima Nova" w:hAnsi="Proxima Nova"/>
          <w:color w:val="0D0D0D" w:themeColor="text1" w:themeTint="F2"/>
        </w:rPr>
      </w:pPr>
      <w:r w:rsidRPr="00E33EBB">
        <w:rPr>
          <w:rFonts w:ascii="Proxima Nova" w:hAnsi="Proxima Nova"/>
          <w:color w:val="0D0D0D" w:themeColor="text1" w:themeTint="F2"/>
        </w:rPr>
        <w:t>Using refurbished or sustainably sourced IT equipment</w:t>
      </w:r>
    </w:p>
    <w:p w14:paraId="0F487E45" w14:textId="77777777" w:rsidR="0021711C" w:rsidRPr="00E33EBB" w:rsidRDefault="0021711C" w:rsidP="0021711C">
      <w:pPr>
        <w:numPr>
          <w:ilvl w:val="0"/>
          <w:numId w:val="6"/>
        </w:numPr>
        <w:rPr>
          <w:rFonts w:ascii="Proxima Nova" w:hAnsi="Proxima Nova"/>
          <w:color w:val="0D0D0D" w:themeColor="text1" w:themeTint="F2"/>
        </w:rPr>
      </w:pPr>
      <w:r w:rsidRPr="00E33EBB">
        <w:rPr>
          <w:rFonts w:ascii="Proxima Nova" w:hAnsi="Proxima Nova"/>
          <w:color w:val="0D0D0D" w:themeColor="text1" w:themeTint="F2"/>
        </w:rPr>
        <w:t>Offsetting digital carbon footprint (e.g. website emissions)</w:t>
      </w:r>
    </w:p>
    <w:p w14:paraId="6B20D077" w14:textId="77777777" w:rsidR="0021711C" w:rsidRPr="00E33EBB" w:rsidRDefault="0021711C" w:rsidP="0021711C">
      <w:pPr>
        <w:numPr>
          <w:ilvl w:val="0"/>
          <w:numId w:val="6"/>
        </w:numPr>
        <w:rPr>
          <w:rFonts w:ascii="Proxima Nova" w:hAnsi="Proxima Nova"/>
          <w:color w:val="0D0D0D" w:themeColor="text1" w:themeTint="F2"/>
        </w:rPr>
      </w:pPr>
      <w:r w:rsidRPr="00E33EBB">
        <w:rPr>
          <w:rFonts w:ascii="Proxima Nova" w:hAnsi="Proxima Nova"/>
          <w:color w:val="0D0D0D" w:themeColor="text1" w:themeTint="F2"/>
        </w:rPr>
        <w:t>Implementing sustainable software development practices</w:t>
      </w:r>
    </w:p>
    <w:p w14:paraId="64EA564C" w14:textId="77777777" w:rsidR="0021711C" w:rsidRPr="00E33EBB" w:rsidRDefault="0021711C" w:rsidP="0021711C">
      <w:pPr>
        <w:rPr>
          <w:rFonts w:ascii="Proxima Nova" w:hAnsi="Proxima Nova"/>
          <w:b/>
          <w:bCs/>
          <w:color w:val="0D0D0D" w:themeColor="text1" w:themeTint="F2"/>
        </w:rPr>
      </w:pPr>
      <w:r w:rsidRPr="00E33EBB">
        <w:rPr>
          <w:rFonts w:ascii="Proxima Nova" w:hAnsi="Proxima Nova"/>
          <w:b/>
          <w:bCs/>
          <w:color w:val="0D0D0D" w:themeColor="text1" w:themeTint="F2"/>
        </w:rPr>
        <w:t>4. Sustainable Travel &amp; Transport</w:t>
      </w:r>
    </w:p>
    <w:p w14:paraId="0CFD7F33" w14:textId="77777777" w:rsidR="0021711C" w:rsidRPr="00E33EBB" w:rsidRDefault="0021711C" w:rsidP="0021711C">
      <w:pPr>
        <w:numPr>
          <w:ilvl w:val="0"/>
          <w:numId w:val="7"/>
        </w:numPr>
        <w:rPr>
          <w:rFonts w:ascii="Proxima Nova" w:hAnsi="Proxima Nova"/>
          <w:color w:val="0D0D0D" w:themeColor="text1" w:themeTint="F2"/>
        </w:rPr>
      </w:pPr>
      <w:r w:rsidRPr="00E33EBB">
        <w:rPr>
          <w:rFonts w:ascii="Proxima Nova" w:hAnsi="Proxima Nova"/>
          <w:color w:val="0D0D0D" w:themeColor="text1" w:themeTint="F2"/>
        </w:rPr>
        <w:t>Encouraging remote work to reduce commuting emissions</w:t>
      </w:r>
    </w:p>
    <w:p w14:paraId="740575FB" w14:textId="77777777" w:rsidR="0021711C" w:rsidRPr="00E33EBB" w:rsidRDefault="0021711C" w:rsidP="0021711C">
      <w:pPr>
        <w:numPr>
          <w:ilvl w:val="0"/>
          <w:numId w:val="7"/>
        </w:numPr>
        <w:rPr>
          <w:rFonts w:ascii="Proxima Nova" w:hAnsi="Proxima Nova"/>
          <w:color w:val="0D0D0D" w:themeColor="text1" w:themeTint="F2"/>
        </w:rPr>
      </w:pPr>
      <w:r w:rsidRPr="00E33EBB">
        <w:rPr>
          <w:rFonts w:ascii="Proxima Nova" w:hAnsi="Proxima Nova"/>
          <w:color w:val="0D0D0D" w:themeColor="text1" w:themeTint="F2"/>
        </w:rPr>
        <w:t>Supporting cycle-to-work schemes or providing bike storage</w:t>
      </w:r>
    </w:p>
    <w:p w14:paraId="108C0FB4" w14:textId="77777777" w:rsidR="0021711C" w:rsidRPr="00E33EBB" w:rsidRDefault="0021711C" w:rsidP="0021711C">
      <w:pPr>
        <w:numPr>
          <w:ilvl w:val="0"/>
          <w:numId w:val="7"/>
        </w:numPr>
        <w:rPr>
          <w:rFonts w:ascii="Proxima Nova" w:hAnsi="Proxima Nova"/>
          <w:color w:val="0D0D0D" w:themeColor="text1" w:themeTint="F2"/>
        </w:rPr>
      </w:pPr>
      <w:r w:rsidRPr="00E33EBB">
        <w:rPr>
          <w:rFonts w:ascii="Proxima Nova" w:hAnsi="Proxima Nova"/>
          <w:color w:val="0D0D0D" w:themeColor="text1" w:themeTint="F2"/>
        </w:rPr>
        <w:t>Using low-carbon transport options (e.g. electric/hybrid company vehicles, rail over flights)</w:t>
      </w:r>
    </w:p>
    <w:p w14:paraId="6843270F" w14:textId="77777777" w:rsidR="0021711C" w:rsidRPr="00E33EBB" w:rsidRDefault="0021711C" w:rsidP="0021711C">
      <w:pPr>
        <w:numPr>
          <w:ilvl w:val="0"/>
          <w:numId w:val="7"/>
        </w:numPr>
        <w:rPr>
          <w:rFonts w:ascii="Proxima Nova" w:hAnsi="Proxima Nova"/>
          <w:color w:val="0D0D0D" w:themeColor="text1" w:themeTint="F2"/>
        </w:rPr>
      </w:pPr>
      <w:r w:rsidRPr="00E33EBB">
        <w:rPr>
          <w:rFonts w:ascii="Proxima Nova" w:hAnsi="Proxima Nova"/>
          <w:color w:val="0D0D0D" w:themeColor="text1" w:themeTint="F2"/>
        </w:rPr>
        <w:t>Offering incentives for employees using public transport</w:t>
      </w:r>
    </w:p>
    <w:p w14:paraId="733E4CE7" w14:textId="77777777" w:rsidR="0021711C" w:rsidRPr="00E33EBB" w:rsidRDefault="0021711C" w:rsidP="0021711C">
      <w:pPr>
        <w:numPr>
          <w:ilvl w:val="0"/>
          <w:numId w:val="7"/>
        </w:numPr>
        <w:rPr>
          <w:rFonts w:ascii="Proxima Nova" w:hAnsi="Proxima Nova"/>
          <w:color w:val="0D0D0D" w:themeColor="text1" w:themeTint="F2"/>
        </w:rPr>
      </w:pPr>
      <w:r w:rsidRPr="00E33EBB">
        <w:rPr>
          <w:rFonts w:ascii="Proxima Nova" w:hAnsi="Proxima Nova"/>
          <w:color w:val="0D0D0D" w:themeColor="text1" w:themeTint="F2"/>
        </w:rPr>
        <w:t>Offsetting business travel emissions</w:t>
      </w:r>
    </w:p>
    <w:p w14:paraId="38192DAF" w14:textId="77777777" w:rsidR="0021711C" w:rsidRPr="00E33EBB" w:rsidRDefault="0021711C" w:rsidP="0021711C">
      <w:pPr>
        <w:numPr>
          <w:ilvl w:val="0"/>
          <w:numId w:val="7"/>
        </w:numPr>
        <w:rPr>
          <w:rFonts w:ascii="Proxima Nova" w:hAnsi="Proxima Nova"/>
          <w:color w:val="0D0D0D" w:themeColor="text1" w:themeTint="F2"/>
        </w:rPr>
      </w:pPr>
      <w:r w:rsidRPr="00E33EBB">
        <w:rPr>
          <w:rFonts w:ascii="Proxima Nova" w:hAnsi="Proxima Nova"/>
          <w:color w:val="0D0D0D" w:themeColor="text1" w:themeTint="F2"/>
        </w:rPr>
        <w:t>Eliminating or significantly reducing air travel</w:t>
      </w:r>
    </w:p>
    <w:p w14:paraId="38FA5E7A" w14:textId="77777777" w:rsidR="0021711C" w:rsidRPr="00E33EBB" w:rsidRDefault="0021711C" w:rsidP="0021711C">
      <w:pPr>
        <w:rPr>
          <w:rFonts w:ascii="Proxima Nova" w:hAnsi="Proxima Nova"/>
          <w:b/>
          <w:bCs/>
          <w:color w:val="0D0D0D" w:themeColor="text1" w:themeTint="F2"/>
        </w:rPr>
      </w:pPr>
      <w:r w:rsidRPr="00E33EBB">
        <w:rPr>
          <w:rFonts w:ascii="Proxima Nova" w:hAnsi="Proxima Nova"/>
          <w:b/>
          <w:bCs/>
          <w:color w:val="0D0D0D" w:themeColor="text1" w:themeTint="F2"/>
        </w:rPr>
        <w:t>5. Waste Reduction &amp; Circular Economy</w:t>
      </w:r>
    </w:p>
    <w:p w14:paraId="7807483B" w14:textId="77777777" w:rsidR="0021711C" w:rsidRPr="00E33EBB" w:rsidRDefault="0021711C" w:rsidP="0021711C">
      <w:pPr>
        <w:numPr>
          <w:ilvl w:val="0"/>
          <w:numId w:val="8"/>
        </w:numPr>
        <w:rPr>
          <w:rFonts w:ascii="Proxima Nova" w:hAnsi="Proxima Nova"/>
          <w:color w:val="0D0D0D" w:themeColor="text1" w:themeTint="F2"/>
        </w:rPr>
      </w:pPr>
      <w:r w:rsidRPr="00E33EBB">
        <w:rPr>
          <w:rFonts w:ascii="Proxima Nova" w:hAnsi="Proxima Nova"/>
          <w:color w:val="0D0D0D" w:themeColor="text1" w:themeTint="F2"/>
        </w:rPr>
        <w:t>Implementing a zero-waste-to-landfill policy</w:t>
      </w:r>
    </w:p>
    <w:p w14:paraId="4A6AFE70" w14:textId="77777777" w:rsidR="0021711C" w:rsidRPr="00E33EBB" w:rsidRDefault="0021711C" w:rsidP="0021711C">
      <w:pPr>
        <w:numPr>
          <w:ilvl w:val="0"/>
          <w:numId w:val="8"/>
        </w:numPr>
        <w:rPr>
          <w:rFonts w:ascii="Proxima Nova" w:hAnsi="Proxima Nova"/>
          <w:color w:val="0D0D0D" w:themeColor="text1" w:themeTint="F2"/>
        </w:rPr>
      </w:pPr>
      <w:r w:rsidRPr="00E33EBB">
        <w:rPr>
          <w:rFonts w:ascii="Proxima Nova" w:hAnsi="Proxima Nova"/>
          <w:color w:val="0D0D0D" w:themeColor="text1" w:themeTint="F2"/>
        </w:rPr>
        <w:t>Conducting waste audits to identify reduction opportunities</w:t>
      </w:r>
    </w:p>
    <w:p w14:paraId="05AFE409" w14:textId="77777777" w:rsidR="0021711C" w:rsidRPr="00E33EBB" w:rsidRDefault="0021711C" w:rsidP="0021711C">
      <w:pPr>
        <w:numPr>
          <w:ilvl w:val="0"/>
          <w:numId w:val="8"/>
        </w:numPr>
        <w:rPr>
          <w:rFonts w:ascii="Proxima Nova" w:hAnsi="Proxima Nova"/>
          <w:color w:val="0D0D0D" w:themeColor="text1" w:themeTint="F2"/>
        </w:rPr>
      </w:pPr>
      <w:r w:rsidRPr="00E33EBB">
        <w:rPr>
          <w:rFonts w:ascii="Proxima Nova" w:hAnsi="Proxima Nova"/>
          <w:color w:val="0D0D0D" w:themeColor="text1" w:themeTint="F2"/>
        </w:rPr>
        <w:t>Reducing single-use plastics in operations</w:t>
      </w:r>
    </w:p>
    <w:p w14:paraId="47CBDC79" w14:textId="77777777" w:rsidR="0021711C" w:rsidRPr="00E33EBB" w:rsidRDefault="0021711C" w:rsidP="0021711C">
      <w:pPr>
        <w:numPr>
          <w:ilvl w:val="0"/>
          <w:numId w:val="8"/>
        </w:numPr>
        <w:rPr>
          <w:rFonts w:ascii="Proxima Nova" w:hAnsi="Proxima Nova"/>
          <w:color w:val="0D0D0D" w:themeColor="text1" w:themeTint="F2"/>
        </w:rPr>
      </w:pPr>
      <w:r w:rsidRPr="00E33EBB">
        <w:rPr>
          <w:rFonts w:ascii="Proxima Nova" w:hAnsi="Proxima Nova"/>
          <w:color w:val="0D0D0D" w:themeColor="text1" w:themeTint="F2"/>
        </w:rPr>
        <w:t>Offering reusable or compostable packaging for products</w:t>
      </w:r>
    </w:p>
    <w:p w14:paraId="72D5F86D" w14:textId="77777777" w:rsidR="0021711C" w:rsidRPr="00E33EBB" w:rsidRDefault="0021711C" w:rsidP="0021711C">
      <w:pPr>
        <w:numPr>
          <w:ilvl w:val="0"/>
          <w:numId w:val="8"/>
        </w:numPr>
        <w:rPr>
          <w:rFonts w:ascii="Proxima Nova" w:hAnsi="Proxima Nova"/>
          <w:color w:val="0D0D0D" w:themeColor="text1" w:themeTint="F2"/>
        </w:rPr>
      </w:pPr>
      <w:r w:rsidRPr="00E33EBB">
        <w:rPr>
          <w:rFonts w:ascii="Proxima Nova" w:hAnsi="Proxima Nova"/>
          <w:color w:val="0D0D0D" w:themeColor="text1" w:themeTint="F2"/>
        </w:rPr>
        <w:t>Providing recycling stations for staff and customers</w:t>
      </w:r>
    </w:p>
    <w:p w14:paraId="15A87213" w14:textId="77777777" w:rsidR="0021711C" w:rsidRPr="00E33EBB" w:rsidRDefault="0021711C" w:rsidP="0021711C">
      <w:pPr>
        <w:numPr>
          <w:ilvl w:val="0"/>
          <w:numId w:val="8"/>
        </w:numPr>
        <w:rPr>
          <w:rFonts w:ascii="Proxima Nova" w:hAnsi="Proxima Nova"/>
          <w:color w:val="0D0D0D" w:themeColor="text1" w:themeTint="F2"/>
        </w:rPr>
      </w:pPr>
      <w:r w:rsidRPr="00E33EBB">
        <w:rPr>
          <w:rFonts w:ascii="Proxima Nova" w:hAnsi="Proxima Nova"/>
          <w:color w:val="0D0D0D" w:themeColor="text1" w:themeTint="F2"/>
        </w:rPr>
        <w:t>Partnering with organisations to upcycle waste materials</w:t>
      </w:r>
    </w:p>
    <w:p w14:paraId="7A2CFBC5" w14:textId="77777777" w:rsidR="0021711C" w:rsidRPr="00E33EBB" w:rsidRDefault="0021711C" w:rsidP="0021711C">
      <w:pPr>
        <w:rPr>
          <w:rFonts w:ascii="Proxima Nova" w:hAnsi="Proxima Nova"/>
          <w:b/>
          <w:bCs/>
          <w:color w:val="0D0D0D" w:themeColor="text1" w:themeTint="F2"/>
        </w:rPr>
      </w:pPr>
      <w:r w:rsidRPr="00E33EBB">
        <w:rPr>
          <w:rFonts w:ascii="Proxima Nova" w:hAnsi="Proxima Nova"/>
          <w:b/>
          <w:bCs/>
          <w:color w:val="0D0D0D" w:themeColor="text1" w:themeTint="F2"/>
        </w:rPr>
        <w:t>6. Water Conservation</w:t>
      </w:r>
    </w:p>
    <w:p w14:paraId="2AC3AF9A" w14:textId="77777777" w:rsidR="0021711C" w:rsidRPr="00E33EBB" w:rsidRDefault="0021711C" w:rsidP="0021711C">
      <w:pPr>
        <w:numPr>
          <w:ilvl w:val="0"/>
          <w:numId w:val="9"/>
        </w:numPr>
        <w:rPr>
          <w:rFonts w:ascii="Proxima Nova" w:hAnsi="Proxima Nova"/>
          <w:color w:val="0D0D0D" w:themeColor="text1" w:themeTint="F2"/>
        </w:rPr>
      </w:pPr>
      <w:r w:rsidRPr="00E33EBB">
        <w:rPr>
          <w:rFonts w:ascii="Proxima Nova" w:hAnsi="Proxima Nova"/>
          <w:color w:val="0D0D0D" w:themeColor="text1" w:themeTint="F2"/>
        </w:rPr>
        <w:t>Installing water-efficient fixtures (low-flow taps, dual-flush toilets)</w:t>
      </w:r>
    </w:p>
    <w:p w14:paraId="30346450" w14:textId="77777777" w:rsidR="0021711C" w:rsidRPr="00E33EBB" w:rsidRDefault="0021711C" w:rsidP="0021711C">
      <w:pPr>
        <w:numPr>
          <w:ilvl w:val="0"/>
          <w:numId w:val="9"/>
        </w:numPr>
        <w:rPr>
          <w:rFonts w:ascii="Proxima Nova" w:hAnsi="Proxima Nova"/>
          <w:color w:val="0D0D0D" w:themeColor="text1" w:themeTint="F2"/>
        </w:rPr>
      </w:pPr>
      <w:r w:rsidRPr="00E33EBB">
        <w:rPr>
          <w:rFonts w:ascii="Proxima Nova" w:hAnsi="Proxima Nova"/>
          <w:color w:val="0D0D0D" w:themeColor="text1" w:themeTint="F2"/>
        </w:rPr>
        <w:t>Using rainwater harvesting for office needs</w:t>
      </w:r>
    </w:p>
    <w:p w14:paraId="64F921D5" w14:textId="77777777" w:rsidR="0021711C" w:rsidRPr="00E33EBB" w:rsidRDefault="0021711C" w:rsidP="0021711C">
      <w:pPr>
        <w:numPr>
          <w:ilvl w:val="0"/>
          <w:numId w:val="9"/>
        </w:numPr>
        <w:rPr>
          <w:rFonts w:ascii="Proxima Nova" w:hAnsi="Proxima Nova"/>
          <w:color w:val="0D0D0D" w:themeColor="text1" w:themeTint="F2"/>
        </w:rPr>
      </w:pPr>
      <w:r w:rsidRPr="00E33EBB">
        <w:rPr>
          <w:rFonts w:ascii="Proxima Nova" w:hAnsi="Proxima Nova"/>
          <w:color w:val="0D0D0D" w:themeColor="text1" w:themeTint="F2"/>
        </w:rPr>
        <w:t>Implementing greywater recycling where possible</w:t>
      </w:r>
    </w:p>
    <w:p w14:paraId="4493E13D" w14:textId="77777777" w:rsidR="0021711C" w:rsidRPr="00E33EBB" w:rsidRDefault="0021711C" w:rsidP="0021711C">
      <w:pPr>
        <w:numPr>
          <w:ilvl w:val="0"/>
          <w:numId w:val="9"/>
        </w:numPr>
        <w:rPr>
          <w:rFonts w:ascii="Proxima Nova" w:hAnsi="Proxima Nova"/>
          <w:color w:val="0D0D0D" w:themeColor="text1" w:themeTint="F2"/>
        </w:rPr>
      </w:pPr>
      <w:r w:rsidRPr="00E33EBB">
        <w:rPr>
          <w:rFonts w:ascii="Proxima Nova" w:hAnsi="Proxima Nova"/>
          <w:color w:val="0D0D0D" w:themeColor="text1" w:themeTint="F2"/>
        </w:rPr>
        <w:t>Conducting water footprint audits</w:t>
      </w:r>
    </w:p>
    <w:p w14:paraId="7834BA79" w14:textId="77777777" w:rsidR="0021711C" w:rsidRPr="00E33EBB" w:rsidRDefault="0021711C" w:rsidP="0021711C">
      <w:pPr>
        <w:numPr>
          <w:ilvl w:val="0"/>
          <w:numId w:val="9"/>
        </w:numPr>
        <w:rPr>
          <w:rFonts w:ascii="Proxima Nova" w:hAnsi="Proxima Nova"/>
          <w:color w:val="0D0D0D" w:themeColor="text1" w:themeTint="F2"/>
        </w:rPr>
      </w:pPr>
      <w:r w:rsidRPr="00E33EBB">
        <w:rPr>
          <w:rFonts w:ascii="Proxima Nova" w:hAnsi="Proxima Nova"/>
          <w:color w:val="0D0D0D" w:themeColor="text1" w:themeTint="F2"/>
        </w:rPr>
        <w:t>Encouraging responsible water usage within the team</w:t>
      </w:r>
    </w:p>
    <w:p w14:paraId="19E2A194" w14:textId="77777777" w:rsidR="0021711C" w:rsidRPr="00E33EBB" w:rsidRDefault="0021711C" w:rsidP="0021711C">
      <w:pPr>
        <w:rPr>
          <w:rFonts w:ascii="Proxima Nova" w:hAnsi="Proxima Nova"/>
          <w:b/>
          <w:bCs/>
          <w:color w:val="0D0D0D" w:themeColor="text1" w:themeTint="F2"/>
        </w:rPr>
      </w:pPr>
      <w:r w:rsidRPr="00E33EBB">
        <w:rPr>
          <w:rFonts w:ascii="Proxima Nova" w:hAnsi="Proxima Nova"/>
          <w:b/>
          <w:bCs/>
          <w:color w:val="0D0D0D" w:themeColor="text1" w:themeTint="F2"/>
        </w:rPr>
        <w:t>7. Ethical &amp; Sustainable Finance</w:t>
      </w:r>
    </w:p>
    <w:p w14:paraId="265D7AB7" w14:textId="77777777" w:rsidR="0021711C" w:rsidRPr="00E33EBB" w:rsidRDefault="0021711C" w:rsidP="0021711C">
      <w:pPr>
        <w:numPr>
          <w:ilvl w:val="0"/>
          <w:numId w:val="10"/>
        </w:numPr>
        <w:rPr>
          <w:rFonts w:ascii="Proxima Nova" w:hAnsi="Proxima Nova"/>
          <w:color w:val="0D0D0D" w:themeColor="text1" w:themeTint="F2"/>
        </w:rPr>
      </w:pPr>
      <w:r w:rsidRPr="00E33EBB">
        <w:rPr>
          <w:rFonts w:ascii="Proxima Nova" w:hAnsi="Proxima Nova"/>
          <w:color w:val="0D0D0D" w:themeColor="text1" w:themeTint="F2"/>
        </w:rPr>
        <w:t>Banking with ethical institutions (e.g. Triodos, Co-operative Bank)</w:t>
      </w:r>
    </w:p>
    <w:p w14:paraId="6B39910D" w14:textId="77777777" w:rsidR="0021711C" w:rsidRPr="00E33EBB" w:rsidRDefault="0021711C" w:rsidP="0021711C">
      <w:pPr>
        <w:numPr>
          <w:ilvl w:val="0"/>
          <w:numId w:val="10"/>
        </w:numPr>
        <w:rPr>
          <w:rFonts w:ascii="Proxima Nova" w:hAnsi="Proxima Nova"/>
          <w:color w:val="0D0D0D" w:themeColor="text1" w:themeTint="F2"/>
        </w:rPr>
      </w:pPr>
      <w:r w:rsidRPr="00E33EBB">
        <w:rPr>
          <w:rFonts w:ascii="Proxima Nova" w:hAnsi="Proxima Nova"/>
          <w:color w:val="0D0D0D" w:themeColor="text1" w:themeTint="F2"/>
        </w:rPr>
        <w:t>Investing in sustainable funds or green bonds</w:t>
      </w:r>
    </w:p>
    <w:p w14:paraId="1A7E8002" w14:textId="77777777" w:rsidR="0021711C" w:rsidRPr="00E33EBB" w:rsidRDefault="0021711C" w:rsidP="0021711C">
      <w:pPr>
        <w:numPr>
          <w:ilvl w:val="0"/>
          <w:numId w:val="10"/>
        </w:numPr>
        <w:rPr>
          <w:rFonts w:ascii="Proxima Nova" w:hAnsi="Proxima Nova"/>
          <w:color w:val="0D0D0D" w:themeColor="text1" w:themeTint="F2"/>
        </w:rPr>
      </w:pPr>
      <w:r w:rsidRPr="00E33EBB">
        <w:rPr>
          <w:rFonts w:ascii="Proxima Nova" w:hAnsi="Proxima Nova"/>
          <w:color w:val="0D0D0D" w:themeColor="text1" w:themeTint="F2"/>
        </w:rPr>
        <w:t>Avoiding business relationships with companies linked to deforestation, fossil fuels, or unethical practices</w:t>
      </w:r>
    </w:p>
    <w:p w14:paraId="02018FF1" w14:textId="77777777" w:rsidR="0021711C" w:rsidRPr="00E33EBB" w:rsidRDefault="0021711C" w:rsidP="0021711C">
      <w:pPr>
        <w:numPr>
          <w:ilvl w:val="0"/>
          <w:numId w:val="10"/>
        </w:numPr>
        <w:rPr>
          <w:rFonts w:ascii="Proxima Nova" w:hAnsi="Proxima Nova"/>
          <w:color w:val="0D0D0D" w:themeColor="text1" w:themeTint="F2"/>
        </w:rPr>
      </w:pPr>
      <w:r w:rsidRPr="00E33EBB">
        <w:rPr>
          <w:rFonts w:ascii="Proxima Nova" w:hAnsi="Proxima Nova"/>
          <w:color w:val="0D0D0D" w:themeColor="text1" w:themeTint="F2"/>
        </w:rPr>
        <w:t>Implementing sustainable payroll, pension, or investment schemes</w:t>
      </w:r>
    </w:p>
    <w:p w14:paraId="10FBC168" w14:textId="77777777" w:rsidR="0021711C" w:rsidRPr="00E33EBB" w:rsidRDefault="0021711C" w:rsidP="0021711C">
      <w:pPr>
        <w:rPr>
          <w:rFonts w:ascii="Proxima Nova" w:hAnsi="Proxima Nova"/>
          <w:b/>
          <w:bCs/>
          <w:color w:val="0D0D0D" w:themeColor="text1" w:themeTint="F2"/>
        </w:rPr>
      </w:pPr>
      <w:r w:rsidRPr="00E33EBB">
        <w:rPr>
          <w:rFonts w:ascii="Proxima Nova" w:hAnsi="Proxima Nova"/>
          <w:b/>
          <w:bCs/>
          <w:color w:val="0D0D0D" w:themeColor="text1" w:themeTint="F2"/>
        </w:rPr>
        <w:t>8. Biodiversity &amp; Nature-Based Solutions</w:t>
      </w:r>
    </w:p>
    <w:p w14:paraId="253776BF" w14:textId="77777777" w:rsidR="0021711C" w:rsidRPr="00E33EBB" w:rsidRDefault="0021711C" w:rsidP="0021711C">
      <w:pPr>
        <w:numPr>
          <w:ilvl w:val="0"/>
          <w:numId w:val="11"/>
        </w:numPr>
        <w:rPr>
          <w:rFonts w:ascii="Proxima Nova" w:hAnsi="Proxima Nova"/>
          <w:color w:val="0D0D0D" w:themeColor="text1" w:themeTint="F2"/>
        </w:rPr>
      </w:pPr>
      <w:r w:rsidRPr="00E33EBB">
        <w:rPr>
          <w:rFonts w:ascii="Proxima Nova" w:hAnsi="Proxima Nova"/>
          <w:color w:val="0D0D0D" w:themeColor="text1" w:themeTint="F2"/>
        </w:rPr>
        <w:lastRenderedPageBreak/>
        <w:t>Supporting tree-planting or rewilding projects</w:t>
      </w:r>
    </w:p>
    <w:p w14:paraId="5BD33E33" w14:textId="77777777" w:rsidR="0021711C" w:rsidRPr="00E33EBB" w:rsidRDefault="0021711C" w:rsidP="0021711C">
      <w:pPr>
        <w:numPr>
          <w:ilvl w:val="0"/>
          <w:numId w:val="11"/>
        </w:numPr>
        <w:rPr>
          <w:rFonts w:ascii="Proxima Nova" w:hAnsi="Proxima Nova"/>
          <w:color w:val="0D0D0D" w:themeColor="text1" w:themeTint="F2"/>
        </w:rPr>
      </w:pPr>
      <w:r w:rsidRPr="00E33EBB">
        <w:rPr>
          <w:rFonts w:ascii="Proxima Nova" w:hAnsi="Proxima Nova"/>
          <w:color w:val="0D0D0D" w:themeColor="text1" w:themeTint="F2"/>
        </w:rPr>
        <w:t>Implementing biodiversity-friendly landscaping (e.g. pollinator-friendly gardens)</w:t>
      </w:r>
    </w:p>
    <w:p w14:paraId="520608F0" w14:textId="77777777" w:rsidR="0021711C" w:rsidRPr="00E33EBB" w:rsidRDefault="0021711C" w:rsidP="0021711C">
      <w:pPr>
        <w:numPr>
          <w:ilvl w:val="0"/>
          <w:numId w:val="11"/>
        </w:numPr>
        <w:rPr>
          <w:rFonts w:ascii="Proxima Nova" w:hAnsi="Proxima Nova"/>
          <w:color w:val="0D0D0D" w:themeColor="text1" w:themeTint="F2"/>
        </w:rPr>
      </w:pPr>
      <w:r w:rsidRPr="00E33EBB">
        <w:rPr>
          <w:rFonts w:ascii="Proxima Nova" w:hAnsi="Proxima Nova"/>
          <w:color w:val="0D0D0D" w:themeColor="text1" w:themeTint="F2"/>
        </w:rPr>
        <w:t>Partnering with conservation charities</w:t>
      </w:r>
    </w:p>
    <w:p w14:paraId="4C91B3EE" w14:textId="77777777" w:rsidR="0021711C" w:rsidRPr="00E33EBB" w:rsidRDefault="0021711C" w:rsidP="0021711C">
      <w:pPr>
        <w:numPr>
          <w:ilvl w:val="0"/>
          <w:numId w:val="11"/>
        </w:numPr>
        <w:rPr>
          <w:rFonts w:ascii="Proxima Nova" w:hAnsi="Proxima Nova"/>
          <w:color w:val="0D0D0D" w:themeColor="text1" w:themeTint="F2"/>
        </w:rPr>
      </w:pPr>
      <w:r w:rsidRPr="00E33EBB">
        <w:rPr>
          <w:rFonts w:ascii="Proxima Nova" w:hAnsi="Proxima Nova"/>
          <w:color w:val="0D0D0D" w:themeColor="text1" w:themeTint="F2"/>
        </w:rPr>
        <w:t>Using nature-based solutions for carbon sequestration (e.g. mangrove restoration, peatland protection)</w:t>
      </w:r>
    </w:p>
    <w:p w14:paraId="0CB09C03" w14:textId="77777777" w:rsidR="0021711C" w:rsidRPr="00E33EBB" w:rsidRDefault="0021711C" w:rsidP="0021711C">
      <w:pPr>
        <w:rPr>
          <w:rFonts w:ascii="Proxima Nova" w:hAnsi="Proxima Nova"/>
          <w:b/>
          <w:bCs/>
          <w:color w:val="0D0D0D" w:themeColor="text1" w:themeTint="F2"/>
        </w:rPr>
      </w:pPr>
      <w:r w:rsidRPr="00E33EBB">
        <w:rPr>
          <w:rFonts w:ascii="Proxima Nova" w:hAnsi="Proxima Nova"/>
          <w:b/>
          <w:bCs/>
          <w:color w:val="0D0D0D" w:themeColor="text1" w:themeTint="F2"/>
        </w:rPr>
        <w:t>9. Social &amp; Community Impact</w:t>
      </w:r>
    </w:p>
    <w:p w14:paraId="6E5DDDCD" w14:textId="77777777" w:rsidR="0021711C" w:rsidRPr="00E33EBB" w:rsidRDefault="0021711C" w:rsidP="0021711C">
      <w:pPr>
        <w:numPr>
          <w:ilvl w:val="0"/>
          <w:numId w:val="12"/>
        </w:numPr>
        <w:rPr>
          <w:rFonts w:ascii="Proxima Nova" w:hAnsi="Proxima Nova"/>
          <w:color w:val="0D0D0D" w:themeColor="text1" w:themeTint="F2"/>
        </w:rPr>
      </w:pPr>
      <w:r w:rsidRPr="00E33EBB">
        <w:rPr>
          <w:rFonts w:ascii="Proxima Nova" w:hAnsi="Proxima Nova"/>
          <w:color w:val="0D0D0D" w:themeColor="text1" w:themeTint="F2"/>
        </w:rPr>
        <w:t>Redirecting profits to social or environmental causes</w:t>
      </w:r>
    </w:p>
    <w:p w14:paraId="221302F3" w14:textId="77777777" w:rsidR="0021711C" w:rsidRPr="00E33EBB" w:rsidRDefault="0021711C" w:rsidP="0021711C">
      <w:pPr>
        <w:numPr>
          <w:ilvl w:val="0"/>
          <w:numId w:val="12"/>
        </w:numPr>
        <w:rPr>
          <w:rFonts w:ascii="Proxima Nova" w:hAnsi="Proxima Nova"/>
          <w:color w:val="0D0D0D" w:themeColor="text1" w:themeTint="F2"/>
        </w:rPr>
      </w:pPr>
      <w:r w:rsidRPr="00E33EBB">
        <w:rPr>
          <w:rFonts w:ascii="Proxima Nova" w:hAnsi="Proxima Nova"/>
          <w:color w:val="0D0D0D" w:themeColor="text1" w:themeTint="F2"/>
        </w:rPr>
        <w:t>Offering pro bono services for sustainability-focused organisations</w:t>
      </w:r>
    </w:p>
    <w:p w14:paraId="4E64F952" w14:textId="77777777" w:rsidR="0021711C" w:rsidRPr="00E33EBB" w:rsidRDefault="0021711C" w:rsidP="0021711C">
      <w:pPr>
        <w:numPr>
          <w:ilvl w:val="0"/>
          <w:numId w:val="12"/>
        </w:numPr>
        <w:rPr>
          <w:rFonts w:ascii="Proxima Nova" w:hAnsi="Proxima Nova"/>
          <w:color w:val="0D0D0D" w:themeColor="text1" w:themeTint="F2"/>
        </w:rPr>
      </w:pPr>
      <w:r w:rsidRPr="00E33EBB">
        <w:rPr>
          <w:rFonts w:ascii="Proxima Nova" w:hAnsi="Proxima Nova"/>
          <w:color w:val="0D0D0D" w:themeColor="text1" w:themeTint="F2"/>
        </w:rPr>
        <w:t>Supporting community-led environmental initiatives</w:t>
      </w:r>
    </w:p>
    <w:p w14:paraId="12BD9EDA" w14:textId="77777777" w:rsidR="0021711C" w:rsidRPr="00E33EBB" w:rsidRDefault="0021711C" w:rsidP="0021711C">
      <w:pPr>
        <w:numPr>
          <w:ilvl w:val="0"/>
          <w:numId w:val="12"/>
        </w:numPr>
        <w:rPr>
          <w:rFonts w:ascii="Proxima Nova" w:hAnsi="Proxima Nova"/>
          <w:color w:val="0D0D0D" w:themeColor="text1" w:themeTint="F2"/>
        </w:rPr>
      </w:pPr>
      <w:r w:rsidRPr="00E33EBB">
        <w:rPr>
          <w:rFonts w:ascii="Proxima Nova" w:hAnsi="Proxima Nova"/>
          <w:color w:val="0D0D0D" w:themeColor="text1" w:themeTint="F2"/>
        </w:rPr>
        <w:t>Running education or awareness campaigns on sustainability</w:t>
      </w:r>
    </w:p>
    <w:p w14:paraId="0F83BF6E" w14:textId="77777777" w:rsidR="0021711C" w:rsidRPr="00E33EBB" w:rsidRDefault="0021711C" w:rsidP="0021711C">
      <w:pPr>
        <w:numPr>
          <w:ilvl w:val="0"/>
          <w:numId w:val="12"/>
        </w:numPr>
        <w:rPr>
          <w:rFonts w:ascii="Proxima Nova" w:hAnsi="Proxima Nova"/>
          <w:color w:val="0D0D0D" w:themeColor="text1" w:themeTint="F2"/>
        </w:rPr>
      </w:pPr>
      <w:r w:rsidRPr="00E33EBB">
        <w:rPr>
          <w:rFonts w:ascii="Proxima Nova" w:hAnsi="Proxima Nova"/>
          <w:color w:val="0D0D0D" w:themeColor="text1" w:themeTint="F2"/>
        </w:rPr>
        <w:t>Providing sustainability training for employees</w:t>
      </w:r>
    </w:p>
    <w:p w14:paraId="4C539535" w14:textId="77777777" w:rsidR="0021711C" w:rsidRPr="00E33EBB" w:rsidRDefault="0021711C" w:rsidP="0021711C">
      <w:pPr>
        <w:rPr>
          <w:rFonts w:ascii="Proxima Nova" w:hAnsi="Proxima Nova"/>
          <w:b/>
          <w:bCs/>
          <w:color w:val="0D0D0D" w:themeColor="text1" w:themeTint="F2"/>
        </w:rPr>
      </w:pPr>
      <w:r w:rsidRPr="00E33EBB">
        <w:rPr>
          <w:rFonts w:ascii="Proxima Nova" w:hAnsi="Proxima Nova"/>
          <w:b/>
          <w:bCs/>
          <w:color w:val="0D0D0D" w:themeColor="text1" w:themeTint="F2"/>
        </w:rPr>
        <w:t>10. Policy &amp; Reporting</w:t>
      </w:r>
    </w:p>
    <w:p w14:paraId="3D8FFF93" w14:textId="77777777" w:rsidR="0021711C" w:rsidRPr="00E33EBB" w:rsidRDefault="0021711C" w:rsidP="0021711C">
      <w:pPr>
        <w:numPr>
          <w:ilvl w:val="0"/>
          <w:numId w:val="13"/>
        </w:numPr>
        <w:rPr>
          <w:rFonts w:ascii="Proxima Nova" w:hAnsi="Proxima Nova"/>
          <w:color w:val="0D0D0D" w:themeColor="text1" w:themeTint="F2"/>
        </w:rPr>
      </w:pPr>
      <w:r w:rsidRPr="00E33EBB">
        <w:rPr>
          <w:rFonts w:ascii="Proxima Nova" w:hAnsi="Proxima Nova"/>
          <w:color w:val="0D0D0D" w:themeColor="text1" w:themeTint="F2"/>
        </w:rPr>
        <w:t>Publicly committing to sustainability targets (e.g. net zero, B Corp certification)</w:t>
      </w:r>
    </w:p>
    <w:p w14:paraId="584C84C4" w14:textId="77777777" w:rsidR="0021711C" w:rsidRPr="00E33EBB" w:rsidRDefault="0021711C" w:rsidP="0021711C">
      <w:pPr>
        <w:numPr>
          <w:ilvl w:val="0"/>
          <w:numId w:val="13"/>
        </w:numPr>
        <w:rPr>
          <w:rFonts w:ascii="Proxima Nova" w:hAnsi="Proxima Nova"/>
          <w:color w:val="0D0D0D" w:themeColor="text1" w:themeTint="F2"/>
        </w:rPr>
      </w:pPr>
      <w:r w:rsidRPr="00E33EBB">
        <w:rPr>
          <w:rFonts w:ascii="Proxima Nova" w:hAnsi="Proxima Nova"/>
          <w:color w:val="0D0D0D" w:themeColor="text1" w:themeTint="F2"/>
        </w:rPr>
        <w:t>Publishing an annual sustainability report</w:t>
      </w:r>
    </w:p>
    <w:p w14:paraId="0A8E2F4B" w14:textId="77777777" w:rsidR="0021711C" w:rsidRPr="00E33EBB" w:rsidRDefault="0021711C" w:rsidP="0021711C">
      <w:pPr>
        <w:numPr>
          <w:ilvl w:val="0"/>
          <w:numId w:val="13"/>
        </w:numPr>
        <w:rPr>
          <w:rFonts w:ascii="Proxima Nova" w:hAnsi="Proxima Nova"/>
          <w:color w:val="0D0D0D" w:themeColor="text1" w:themeTint="F2"/>
        </w:rPr>
      </w:pPr>
      <w:r w:rsidRPr="00E33EBB">
        <w:rPr>
          <w:rFonts w:ascii="Proxima Nova" w:hAnsi="Proxima Nova"/>
          <w:color w:val="0D0D0D" w:themeColor="text1" w:themeTint="F2"/>
        </w:rPr>
        <w:t>Aligning with global frameworks (e.g. UN Sustainable Development Goals, GRI, TCFD)</w:t>
      </w:r>
    </w:p>
    <w:p w14:paraId="0BB90CCB" w14:textId="77777777" w:rsidR="0021711C" w:rsidRPr="00E33EBB" w:rsidRDefault="0021711C" w:rsidP="0021711C">
      <w:pPr>
        <w:numPr>
          <w:ilvl w:val="0"/>
          <w:numId w:val="13"/>
        </w:numPr>
        <w:rPr>
          <w:rFonts w:ascii="Proxima Nova" w:hAnsi="Proxima Nova"/>
          <w:color w:val="0D0D0D" w:themeColor="text1" w:themeTint="F2"/>
        </w:rPr>
      </w:pPr>
      <w:r w:rsidRPr="00E33EBB">
        <w:rPr>
          <w:rFonts w:ascii="Proxima Nova" w:hAnsi="Proxima Nova"/>
          <w:color w:val="0D0D0D" w:themeColor="text1" w:themeTint="F2"/>
        </w:rPr>
        <w:t>Implementing an internal sustainability policy and training employees</w:t>
      </w:r>
    </w:p>
    <w:p w14:paraId="552C723B" w14:textId="77777777" w:rsidR="0021711C" w:rsidRPr="00E33EBB" w:rsidRDefault="0021711C" w:rsidP="0021711C">
      <w:pPr>
        <w:numPr>
          <w:ilvl w:val="0"/>
          <w:numId w:val="13"/>
        </w:numPr>
        <w:rPr>
          <w:rFonts w:ascii="Proxima Nova" w:hAnsi="Proxima Nova"/>
          <w:color w:val="0D0D0D" w:themeColor="text1" w:themeTint="F2"/>
        </w:rPr>
      </w:pPr>
      <w:r w:rsidRPr="00E33EBB">
        <w:rPr>
          <w:rFonts w:ascii="Proxima Nova" w:hAnsi="Proxima Nova"/>
          <w:color w:val="0D0D0D" w:themeColor="text1" w:themeTint="F2"/>
        </w:rPr>
        <w:t xml:space="preserve">Achieving recognised environmental certifications (e.g. ISO 14001, B Corp, </w:t>
      </w:r>
      <w:proofErr w:type="spellStart"/>
      <w:r w:rsidRPr="00E33EBB">
        <w:rPr>
          <w:rFonts w:ascii="Proxima Nova" w:hAnsi="Proxima Nova"/>
          <w:color w:val="0D0D0D" w:themeColor="text1" w:themeTint="F2"/>
        </w:rPr>
        <w:t>CarbonNeutral</w:t>
      </w:r>
      <w:proofErr w:type="spellEnd"/>
      <w:r w:rsidRPr="00E33EBB">
        <w:rPr>
          <w:rFonts w:ascii="Proxima Nova" w:hAnsi="Proxima Nova"/>
          <w:color w:val="0D0D0D" w:themeColor="text1" w:themeTint="F2"/>
        </w:rPr>
        <w:t>®)</w:t>
      </w:r>
    </w:p>
    <w:p w14:paraId="5937A370" w14:textId="77777777" w:rsidR="004C06D5" w:rsidRPr="00E33EBB" w:rsidRDefault="004C06D5" w:rsidP="00054D1E">
      <w:pPr>
        <w:rPr>
          <w:rFonts w:ascii="Proxima Nova" w:hAnsi="Proxima Nova"/>
          <w:b/>
          <w:bCs/>
          <w:color w:val="0D0D0D" w:themeColor="text1" w:themeTint="F2"/>
          <w:u w:val="single"/>
        </w:rPr>
      </w:pPr>
    </w:p>
    <w:p w14:paraId="0C59840B" w14:textId="1D296C97" w:rsidR="00054D1E" w:rsidRPr="00E33EBB" w:rsidRDefault="00054D1E" w:rsidP="00054D1E">
      <w:pPr>
        <w:rPr>
          <w:rFonts w:ascii="Proxima Nova" w:hAnsi="Proxima Nova"/>
          <w:b/>
          <w:bCs/>
          <w:color w:val="0D0D0D" w:themeColor="text1" w:themeTint="F2"/>
          <w:u w:val="single"/>
        </w:rPr>
      </w:pPr>
      <w:r w:rsidRPr="00E33EBB">
        <w:rPr>
          <w:rFonts w:ascii="Proxima Nova" w:hAnsi="Proxima Nova"/>
          <w:b/>
          <w:bCs/>
          <w:color w:val="0D0D0D" w:themeColor="text1" w:themeTint="F2"/>
          <w:u w:val="single"/>
        </w:rPr>
        <w:t>WHAT WE WANT FROM THIS PROMPT</w:t>
      </w:r>
    </w:p>
    <w:p w14:paraId="612B4BD2" w14:textId="77777777" w:rsidR="00054D1E" w:rsidRPr="00E33EBB" w:rsidRDefault="00054D1E" w:rsidP="00054D1E">
      <w:pPr>
        <w:rPr>
          <w:rFonts w:ascii="Proxima Nova" w:hAnsi="Proxima Nova"/>
          <w:b/>
          <w:bCs/>
          <w:color w:val="0D0D0D" w:themeColor="text1" w:themeTint="F2"/>
          <w:u w:val="single"/>
        </w:rPr>
      </w:pPr>
      <w:r w:rsidRPr="00E33EBB">
        <w:rPr>
          <w:rFonts w:ascii="Proxima Nova" w:hAnsi="Proxima Nova"/>
          <w:b/>
          <w:bCs/>
          <w:color w:val="0D0D0D" w:themeColor="text1" w:themeTint="F2"/>
          <w:u w:val="single"/>
        </w:rPr>
        <w:t>Final Report Format</w:t>
      </w:r>
    </w:p>
    <w:p w14:paraId="5508AF79" w14:textId="3D423B67" w:rsidR="00054D1E" w:rsidRPr="00E33EBB" w:rsidRDefault="00054D1E" w:rsidP="002B5B92">
      <w:pPr>
        <w:rPr>
          <w:rFonts w:ascii="Proxima Nova" w:hAnsi="Proxima Nova"/>
          <w:b/>
          <w:bCs/>
          <w:color w:val="0D0D0D" w:themeColor="text1" w:themeTint="F2"/>
          <w:u w:val="single"/>
        </w:rPr>
      </w:pPr>
      <w:r w:rsidRPr="00E33EBB">
        <w:rPr>
          <w:rFonts w:ascii="Proxima Nova" w:hAnsi="Proxima Nova"/>
          <w:b/>
          <w:bCs/>
          <w:color w:val="0D0D0D" w:themeColor="text1" w:themeTint="F2"/>
          <w:u w:val="single"/>
        </w:rPr>
        <w:t>Title: “Sustainability Report”</w:t>
      </w:r>
    </w:p>
    <w:p w14:paraId="49409C48" w14:textId="77777777" w:rsidR="00054D1E" w:rsidRPr="00E33EBB" w:rsidRDefault="00054D1E" w:rsidP="002B5B92">
      <w:pPr>
        <w:rPr>
          <w:rFonts w:ascii="Proxima Nova" w:hAnsi="Proxima Nova"/>
          <w:b/>
          <w:bCs/>
          <w:color w:val="0D0D0D" w:themeColor="text1" w:themeTint="F2"/>
        </w:rPr>
      </w:pPr>
      <w:r w:rsidRPr="00E33EBB">
        <w:rPr>
          <w:rFonts w:ascii="Proxima Nova" w:hAnsi="Proxima Nova"/>
          <w:b/>
          <w:bCs/>
          <w:color w:val="0D0D0D" w:themeColor="text1" w:themeTint="F2"/>
        </w:rPr>
        <w:t>Progress to Date (Summary)</w:t>
      </w:r>
    </w:p>
    <w:p w14:paraId="4EB86281" w14:textId="43A8BC2D" w:rsidR="00054D1E" w:rsidRPr="00E33EBB" w:rsidRDefault="00054D1E" w:rsidP="00E33EBB">
      <w:pPr>
        <w:pStyle w:val="ListParagraph"/>
        <w:numPr>
          <w:ilvl w:val="0"/>
          <w:numId w:val="41"/>
        </w:numPr>
        <w:rPr>
          <w:rFonts w:ascii="Proxima Nova" w:hAnsi="Proxima Nova"/>
          <w:color w:val="0D0D0D" w:themeColor="text1" w:themeTint="F2"/>
        </w:rPr>
      </w:pPr>
      <w:r w:rsidRPr="00E33EBB">
        <w:rPr>
          <w:rFonts w:ascii="Proxima Nova" w:hAnsi="Proxima Nova"/>
          <w:color w:val="0D0D0D" w:themeColor="text1" w:themeTint="F2"/>
        </w:rPr>
        <w:t>Provide a concise sustainability narrative based on our Business Specific Information.</w:t>
      </w:r>
      <w:r w:rsidR="00742F18" w:rsidRPr="00E33EBB">
        <w:rPr>
          <w:rFonts w:ascii="Proxima Nova" w:hAnsi="Proxima Nova"/>
          <w:color w:val="0D0D0D" w:themeColor="text1" w:themeTint="F2"/>
        </w:rPr>
        <w:t xml:space="preserve"> List out the Scope 1,2,and 3 data that we have provided and comment in this data and it’s availability.</w:t>
      </w:r>
    </w:p>
    <w:p w14:paraId="12A7BB5E" w14:textId="77777777" w:rsidR="00054D1E" w:rsidRPr="00E33EBB" w:rsidRDefault="00054D1E" w:rsidP="00E33EBB">
      <w:pPr>
        <w:pStyle w:val="ListParagraph"/>
        <w:numPr>
          <w:ilvl w:val="0"/>
          <w:numId w:val="41"/>
        </w:numPr>
        <w:rPr>
          <w:rFonts w:ascii="Proxima Nova" w:hAnsi="Proxima Nova"/>
          <w:color w:val="0D0D0D" w:themeColor="text1" w:themeTint="F2"/>
        </w:rPr>
      </w:pPr>
      <w:r w:rsidRPr="00E33EBB">
        <w:rPr>
          <w:rFonts w:ascii="Proxima Nova" w:hAnsi="Proxima Nova"/>
          <w:color w:val="0D0D0D" w:themeColor="text1" w:themeTint="F2"/>
        </w:rPr>
        <w:t>Highlight our current achievements and any areas where we have limited progress.</w:t>
      </w:r>
    </w:p>
    <w:p w14:paraId="47CBCA15" w14:textId="0718618B" w:rsidR="00054D1E" w:rsidRPr="00E33EBB" w:rsidRDefault="00054D1E" w:rsidP="002B5B92">
      <w:pPr>
        <w:ind w:left="360"/>
        <w:rPr>
          <w:rFonts w:ascii="Proxima Nova" w:hAnsi="Proxima Nova"/>
          <w:b/>
          <w:bCs/>
          <w:color w:val="0D0D0D" w:themeColor="text1" w:themeTint="F2"/>
        </w:rPr>
      </w:pPr>
      <w:r w:rsidRPr="00E33EBB">
        <w:rPr>
          <w:rFonts w:ascii="Proxima Nova" w:hAnsi="Proxima Nova"/>
          <w:b/>
          <w:bCs/>
          <w:color w:val="0D0D0D" w:themeColor="text1" w:themeTint="F2"/>
        </w:rPr>
        <w:t>General Evaluation</w:t>
      </w:r>
    </w:p>
    <w:p w14:paraId="701465A9" w14:textId="4662E1DA" w:rsidR="00054D1E" w:rsidRPr="00E33EBB" w:rsidRDefault="00054D1E" w:rsidP="00E33EBB">
      <w:pPr>
        <w:pStyle w:val="ListParagraph"/>
        <w:numPr>
          <w:ilvl w:val="0"/>
          <w:numId w:val="42"/>
        </w:numPr>
        <w:rPr>
          <w:rFonts w:ascii="Proxima Nova" w:hAnsi="Proxima Nova"/>
          <w:color w:val="0D0D0D" w:themeColor="text1" w:themeTint="F2"/>
        </w:rPr>
      </w:pPr>
      <w:r w:rsidRPr="00E33EBB">
        <w:rPr>
          <w:rFonts w:ascii="Proxima Nova" w:hAnsi="Proxima Nova"/>
          <w:color w:val="0D0D0D" w:themeColor="text1" w:themeTint="F2"/>
        </w:rPr>
        <w:t>Include industry or sectoral guidance relevant to us.</w:t>
      </w:r>
      <w:r w:rsidR="002E3C69" w:rsidRPr="00E33EBB">
        <w:rPr>
          <w:rFonts w:ascii="Proxima Nova" w:hAnsi="Proxima Nova"/>
          <w:color w:val="0D0D0D" w:themeColor="text1" w:themeTint="F2"/>
        </w:rPr>
        <w:t xml:space="preserve"> Include sector-specific regulatory references (e.g., construction, retail, technology)</w:t>
      </w:r>
    </w:p>
    <w:p w14:paraId="598D0306" w14:textId="77777777" w:rsidR="00054D1E" w:rsidRPr="00E33EBB" w:rsidRDefault="00054D1E" w:rsidP="00E33EBB">
      <w:pPr>
        <w:pStyle w:val="ListParagraph"/>
        <w:numPr>
          <w:ilvl w:val="0"/>
          <w:numId w:val="42"/>
        </w:numPr>
        <w:rPr>
          <w:rFonts w:ascii="Proxima Nova" w:hAnsi="Proxima Nova"/>
          <w:color w:val="0D0D0D" w:themeColor="text1" w:themeTint="F2"/>
        </w:rPr>
      </w:pPr>
      <w:r w:rsidRPr="00E33EBB">
        <w:rPr>
          <w:rFonts w:ascii="Proxima Nova" w:hAnsi="Proxima Nova"/>
          <w:color w:val="0D0D0D" w:themeColor="text1" w:themeTint="F2"/>
        </w:rPr>
        <w:t>Compare our data against industry averages or benchmarks, identifying where we stand above or below typical standards.</w:t>
      </w:r>
    </w:p>
    <w:p w14:paraId="74C78AB4" w14:textId="03013336" w:rsidR="002E3C69" w:rsidRPr="00E33EBB" w:rsidRDefault="002E3C69" w:rsidP="00E33EBB">
      <w:pPr>
        <w:pStyle w:val="ListParagraph"/>
        <w:numPr>
          <w:ilvl w:val="0"/>
          <w:numId w:val="42"/>
        </w:numPr>
        <w:rPr>
          <w:rFonts w:ascii="Proxima Nova" w:hAnsi="Proxima Nova"/>
          <w:color w:val="0D0D0D" w:themeColor="text1" w:themeTint="F2"/>
        </w:rPr>
      </w:pPr>
      <w:r w:rsidRPr="00E33EBB">
        <w:rPr>
          <w:rFonts w:ascii="Proxima Nova" w:hAnsi="Proxima Nova"/>
          <w:color w:val="0D0D0D" w:themeColor="text1" w:themeTint="F2"/>
        </w:rPr>
        <w:t>Provide quantitative comparisons (e.g. “Our carbon intensity is X% below/above industry average”).</w:t>
      </w:r>
    </w:p>
    <w:p w14:paraId="1660D8E0" w14:textId="7377427F" w:rsidR="002E3C69" w:rsidRPr="00E33EBB" w:rsidRDefault="002E3C69" w:rsidP="00E33EBB">
      <w:pPr>
        <w:pStyle w:val="ListParagraph"/>
        <w:numPr>
          <w:ilvl w:val="0"/>
          <w:numId w:val="42"/>
        </w:numPr>
        <w:rPr>
          <w:rFonts w:ascii="Proxima Nova" w:hAnsi="Proxima Nova"/>
          <w:color w:val="0D0D0D" w:themeColor="text1" w:themeTint="F2"/>
        </w:rPr>
      </w:pPr>
      <w:r w:rsidRPr="00E33EBB">
        <w:rPr>
          <w:rFonts w:ascii="Proxima Nova" w:hAnsi="Proxima Nova"/>
          <w:color w:val="0D0D0D" w:themeColor="text1" w:themeTint="F2"/>
        </w:rPr>
        <w:t>Cite authoritative sources wherever possible, e.g. government websites, reputable sustainability bodies.</w:t>
      </w:r>
    </w:p>
    <w:p w14:paraId="11B9D61F" w14:textId="77777777" w:rsidR="00054D1E" w:rsidRPr="00E33EBB" w:rsidRDefault="00054D1E" w:rsidP="00E33EBB">
      <w:pPr>
        <w:pStyle w:val="ListParagraph"/>
        <w:numPr>
          <w:ilvl w:val="0"/>
          <w:numId w:val="42"/>
        </w:numPr>
        <w:rPr>
          <w:rFonts w:ascii="Proxima Nova" w:hAnsi="Proxima Nova"/>
          <w:color w:val="0D0D0D" w:themeColor="text1" w:themeTint="F2"/>
        </w:rPr>
      </w:pPr>
      <w:r w:rsidRPr="00E33EBB">
        <w:rPr>
          <w:rFonts w:ascii="Proxima Nova" w:hAnsi="Proxima Nova"/>
          <w:color w:val="0D0D0D" w:themeColor="text1" w:themeTint="F2"/>
        </w:rPr>
        <w:t>Offer practical improvement suggestions.</w:t>
      </w:r>
    </w:p>
    <w:p w14:paraId="21582E0B" w14:textId="161036F0" w:rsidR="00054D1E" w:rsidRPr="00E33EBB" w:rsidRDefault="00054D1E" w:rsidP="002B5B92">
      <w:pPr>
        <w:rPr>
          <w:rFonts w:ascii="Proxima Nova" w:hAnsi="Proxima Nova"/>
          <w:b/>
          <w:bCs/>
          <w:color w:val="0D0D0D" w:themeColor="text1" w:themeTint="F2"/>
        </w:rPr>
      </w:pPr>
      <w:r w:rsidRPr="00E33EBB">
        <w:rPr>
          <w:rFonts w:ascii="Proxima Nova" w:hAnsi="Proxima Nova"/>
          <w:b/>
          <w:bCs/>
          <w:color w:val="0D0D0D" w:themeColor="text1" w:themeTint="F2"/>
        </w:rPr>
        <w:lastRenderedPageBreak/>
        <w:t>Benchmarks</w:t>
      </w:r>
    </w:p>
    <w:p w14:paraId="4EEB1A1C" w14:textId="77777777" w:rsidR="00054D1E" w:rsidRPr="00E33EBB" w:rsidRDefault="00054D1E" w:rsidP="002B5B92">
      <w:pPr>
        <w:pStyle w:val="ListParagraph"/>
        <w:numPr>
          <w:ilvl w:val="0"/>
          <w:numId w:val="40"/>
        </w:numPr>
        <w:rPr>
          <w:rFonts w:ascii="Proxima Nova" w:hAnsi="Proxima Nova"/>
          <w:color w:val="0D0D0D" w:themeColor="text1" w:themeTint="F2"/>
        </w:rPr>
      </w:pPr>
      <w:r w:rsidRPr="00E33EBB">
        <w:rPr>
          <w:rFonts w:ascii="Proxima Nova" w:hAnsi="Proxima Nova"/>
          <w:color w:val="0D0D0D" w:themeColor="text1" w:themeTint="F2"/>
        </w:rPr>
        <w:t>Compare our data against the following frameworks individually:</w:t>
      </w:r>
    </w:p>
    <w:p w14:paraId="2C559444" w14:textId="77777777" w:rsidR="00054D1E" w:rsidRPr="00E33EBB" w:rsidRDefault="00054D1E" w:rsidP="002B5B92">
      <w:pPr>
        <w:pStyle w:val="ListParagraph"/>
        <w:numPr>
          <w:ilvl w:val="1"/>
          <w:numId w:val="40"/>
        </w:numPr>
        <w:rPr>
          <w:rFonts w:ascii="Proxima Nova" w:hAnsi="Proxima Nova"/>
          <w:color w:val="0D0D0D" w:themeColor="text1" w:themeTint="F2"/>
        </w:rPr>
      </w:pPr>
      <w:r w:rsidRPr="00E33EBB">
        <w:rPr>
          <w:rFonts w:ascii="Proxima Nova" w:hAnsi="Proxima Nova"/>
          <w:color w:val="0D0D0D" w:themeColor="text1" w:themeTint="F2"/>
        </w:rPr>
        <w:t>SME Climate Hub</w:t>
      </w:r>
    </w:p>
    <w:p w14:paraId="6A25C45A" w14:textId="77777777" w:rsidR="00054D1E" w:rsidRPr="00E33EBB" w:rsidRDefault="00054D1E" w:rsidP="002B5B92">
      <w:pPr>
        <w:pStyle w:val="ListParagraph"/>
        <w:numPr>
          <w:ilvl w:val="1"/>
          <w:numId w:val="40"/>
        </w:numPr>
        <w:rPr>
          <w:rFonts w:ascii="Proxima Nova" w:hAnsi="Proxima Nova"/>
          <w:color w:val="0D0D0D" w:themeColor="text1" w:themeTint="F2"/>
        </w:rPr>
      </w:pPr>
      <w:r w:rsidRPr="00E33EBB">
        <w:rPr>
          <w:rFonts w:ascii="Proxima Nova" w:hAnsi="Proxima Nova"/>
          <w:color w:val="0D0D0D" w:themeColor="text1" w:themeTint="F2"/>
        </w:rPr>
        <w:t>Future-Fit Business Benchmark</w:t>
      </w:r>
    </w:p>
    <w:p w14:paraId="45EA8DC2" w14:textId="77777777" w:rsidR="00054D1E" w:rsidRPr="00E33EBB" w:rsidRDefault="00054D1E" w:rsidP="002B5B92">
      <w:pPr>
        <w:pStyle w:val="ListParagraph"/>
        <w:numPr>
          <w:ilvl w:val="1"/>
          <w:numId w:val="40"/>
        </w:numPr>
        <w:rPr>
          <w:rFonts w:ascii="Proxima Nova" w:hAnsi="Proxima Nova"/>
          <w:color w:val="0D0D0D" w:themeColor="text1" w:themeTint="F2"/>
        </w:rPr>
      </w:pPr>
      <w:r w:rsidRPr="00E33EBB">
        <w:rPr>
          <w:rFonts w:ascii="Proxima Nova" w:hAnsi="Proxima Nova"/>
          <w:color w:val="0D0D0D" w:themeColor="text1" w:themeTint="F2"/>
        </w:rPr>
        <w:t>Greenhouse Gas (GHG) Protocol</w:t>
      </w:r>
    </w:p>
    <w:p w14:paraId="524D15E1" w14:textId="77777777" w:rsidR="00054D1E" w:rsidRPr="00E33EBB" w:rsidRDefault="00054D1E" w:rsidP="002B5B92">
      <w:pPr>
        <w:pStyle w:val="ListParagraph"/>
        <w:numPr>
          <w:ilvl w:val="1"/>
          <w:numId w:val="40"/>
        </w:numPr>
        <w:rPr>
          <w:rFonts w:ascii="Proxima Nova" w:hAnsi="Proxima Nova"/>
          <w:color w:val="0D0D0D" w:themeColor="text1" w:themeTint="F2"/>
        </w:rPr>
      </w:pPr>
      <w:r w:rsidRPr="00E33EBB">
        <w:rPr>
          <w:rFonts w:ascii="Proxima Nova" w:hAnsi="Proxima Nova"/>
          <w:color w:val="0D0D0D" w:themeColor="text1" w:themeTint="F2"/>
        </w:rPr>
        <w:t>Science-Based Targets initiative (SBTi) for SMEs</w:t>
      </w:r>
    </w:p>
    <w:p w14:paraId="724D40BC" w14:textId="77777777" w:rsidR="00054D1E" w:rsidRPr="00E33EBB" w:rsidRDefault="00054D1E" w:rsidP="002B5B92">
      <w:pPr>
        <w:pStyle w:val="ListParagraph"/>
        <w:numPr>
          <w:ilvl w:val="1"/>
          <w:numId w:val="40"/>
        </w:numPr>
        <w:rPr>
          <w:rFonts w:ascii="Proxima Nova" w:hAnsi="Proxima Nova"/>
          <w:color w:val="0D0D0D" w:themeColor="text1" w:themeTint="F2"/>
        </w:rPr>
      </w:pPr>
      <w:r w:rsidRPr="00E33EBB">
        <w:rPr>
          <w:rFonts w:ascii="Proxima Nova" w:hAnsi="Proxima Nova"/>
          <w:color w:val="0D0D0D" w:themeColor="text1" w:themeTint="F2"/>
        </w:rPr>
        <w:t>Carbon Trust Standard</w:t>
      </w:r>
    </w:p>
    <w:p w14:paraId="18B970FF" w14:textId="77777777" w:rsidR="00054D1E" w:rsidRPr="00E33EBB" w:rsidRDefault="00054D1E" w:rsidP="002B5B92">
      <w:pPr>
        <w:pStyle w:val="ListParagraph"/>
        <w:numPr>
          <w:ilvl w:val="1"/>
          <w:numId w:val="40"/>
        </w:numPr>
        <w:rPr>
          <w:rFonts w:ascii="Proxima Nova" w:hAnsi="Proxima Nova"/>
          <w:color w:val="0D0D0D" w:themeColor="text1" w:themeTint="F2"/>
        </w:rPr>
      </w:pPr>
      <w:r w:rsidRPr="00E33EBB">
        <w:rPr>
          <w:rFonts w:ascii="Proxima Nova" w:hAnsi="Proxima Nova"/>
          <w:color w:val="0D0D0D" w:themeColor="text1" w:themeTint="F2"/>
        </w:rPr>
        <w:t>UK Social Value Model</w:t>
      </w:r>
    </w:p>
    <w:p w14:paraId="1D30B47D" w14:textId="77777777" w:rsidR="00054D1E" w:rsidRPr="00E33EBB" w:rsidRDefault="00054D1E" w:rsidP="002B5B92">
      <w:pPr>
        <w:pStyle w:val="ListParagraph"/>
        <w:numPr>
          <w:ilvl w:val="1"/>
          <w:numId w:val="40"/>
        </w:numPr>
        <w:rPr>
          <w:rFonts w:ascii="Proxima Nova" w:hAnsi="Proxima Nova"/>
          <w:color w:val="0D0D0D" w:themeColor="text1" w:themeTint="F2"/>
        </w:rPr>
      </w:pPr>
      <w:r w:rsidRPr="00E33EBB">
        <w:rPr>
          <w:rFonts w:ascii="Proxima Nova" w:hAnsi="Proxima Nova"/>
          <w:color w:val="0D0D0D" w:themeColor="text1" w:themeTint="F2"/>
        </w:rPr>
        <w:t>Global Reporting Initiative (GRI)</w:t>
      </w:r>
    </w:p>
    <w:p w14:paraId="7088EEAF" w14:textId="77777777" w:rsidR="00054D1E" w:rsidRPr="00E33EBB" w:rsidRDefault="00054D1E" w:rsidP="002B5B92">
      <w:pPr>
        <w:pStyle w:val="ListParagraph"/>
        <w:numPr>
          <w:ilvl w:val="1"/>
          <w:numId w:val="40"/>
        </w:numPr>
        <w:rPr>
          <w:rFonts w:ascii="Proxima Nova" w:hAnsi="Proxima Nova"/>
          <w:color w:val="0D0D0D" w:themeColor="text1" w:themeTint="F2"/>
        </w:rPr>
      </w:pPr>
      <w:r w:rsidRPr="00E33EBB">
        <w:rPr>
          <w:rFonts w:ascii="Proxima Nova" w:hAnsi="Proxima Nova"/>
          <w:color w:val="0D0D0D" w:themeColor="text1" w:themeTint="F2"/>
        </w:rPr>
        <w:t>Task Force on Climate-Related Financial Disclosures (TCFD)</w:t>
      </w:r>
    </w:p>
    <w:p w14:paraId="50399028" w14:textId="77777777" w:rsidR="00054D1E" w:rsidRPr="00E33EBB" w:rsidRDefault="00054D1E" w:rsidP="002B5B92">
      <w:pPr>
        <w:pStyle w:val="ListParagraph"/>
        <w:numPr>
          <w:ilvl w:val="0"/>
          <w:numId w:val="40"/>
        </w:numPr>
        <w:rPr>
          <w:rFonts w:ascii="Proxima Nova" w:hAnsi="Proxima Nova"/>
          <w:color w:val="0D0D0D" w:themeColor="text1" w:themeTint="F2"/>
        </w:rPr>
      </w:pPr>
      <w:r w:rsidRPr="00E33EBB">
        <w:rPr>
          <w:rFonts w:ascii="Proxima Nova" w:hAnsi="Proxima Nova"/>
          <w:color w:val="0D0D0D" w:themeColor="text1" w:themeTint="F2"/>
        </w:rPr>
        <w:t>Detail how our current practices align or diverge from these frameworks.</w:t>
      </w:r>
    </w:p>
    <w:p w14:paraId="4B5C2D9D" w14:textId="24159D2B" w:rsidR="00054D1E" w:rsidRPr="00E33EBB" w:rsidRDefault="00054D1E" w:rsidP="002B5B92">
      <w:pPr>
        <w:pStyle w:val="ListParagraph"/>
        <w:numPr>
          <w:ilvl w:val="0"/>
          <w:numId w:val="40"/>
        </w:numPr>
        <w:rPr>
          <w:rFonts w:ascii="Proxima Nova" w:hAnsi="Proxima Nova"/>
          <w:color w:val="0D0D0D" w:themeColor="text1" w:themeTint="F2"/>
        </w:rPr>
      </w:pPr>
      <w:r w:rsidRPr="00E33EBB">
        <w:rPr>
          <w:rFonts w:ascii="Proxima Nova" w:hAnsi="Proxima Nova"/>
          <w:color w:val="0D0D0D" w:themeColor="text1" w:themeTint="F2"/>
        </w:rPr>
        <w:t>Suggest specific steps</w:t>
      </w:r>
      <w:r w:rsidR="00822EB0" w:rsidRPr="00E33EBB">
        <w:rPr>
          <w:rFonts w:ascii="Proxima Nova" w:hAnsi="Proxima Nova"/>
          <w:color w:val="0D0D0D" w:themeColor="text1" w:themeTint="F2"/>
        </w:rPr>
        <w:t xml:space="preserve"> we can take</w:t>
      </w:r>
      <w:r w:rsidRPr="00E33EBB">
        <w:rPr>
          <w:rFonts w:ascii="Proxima Nova" w:hAnsi="Proxima Nova"/>
          <w:color w:val="0D0D0D" w:themeColor="text1" w:themeTint="F2"/>
        </w:rPr>
        <w:t xml:space="preserve"> to enhance compliance with each.</w:t>
      </w:r>
    </w:p>
    <w:p w14:paraId="2A4ECD22" w14:textId="77777777" w:rsidR="00054D1E" w:rsidRPr="00E33EBB" w:rsidRDefault="00054D1E" w:rsidP="002B5B92">
      <w:pPr>
        <w:pStyle w:val="ListParagraph"/>
        <w:numPr>
          <w:ilvl w:val="0"/>
          <w:numId w:val="40"/>
        </w:numPr>
        <w:rPr>
          <w:rFonts w:ascii="Proxima Nova" w:hAnsi="Proxima Nova"/>
          <w:color w:val="0D0D0D" w:themeColor="text1" w:themeTint="F2"/>
        </w:rPr>
      </w:pPr>
      <w:r w:rsidRPr="00E33EBB">
        <w:rPr>
          <w:rFonts w:ascii="Proxima Nova" w:hAnsi="Proxima Nova"/>
          <w:color w:val="0D0D0D" w:themeColor="text1" w:themeTint="F2"/>
        </w:rPr>
        <w:t>Recommend which framework is best suited for our reporting needs right now, based on our data and context.</w:t>
      </w:r>
    </w:p>
    <w:p w14:paraId="1C4FFEBE" w14:textId="43A7F0F7" w:rsidR="00E7078D" w:rsidRPr="00E33EBB" w:rsidRDefault="00E7078D" w:rsidP="002B5B92">
      <w:pPr>
        <w:pStyle w:val="ListParagraph"/>
        <w:numPr>
          <w:ilvl w:val="0"/>
          <w:numId w:val="40"/>
        </w:numPr>
        <w:rPr>
          <w:rFonts w:ascii="Proxima Nova" w:hAnsi="Proxima Nova"/>
          <w:color w:val="0D0D0D" w:themeColor="text1" w:themeTint="F2"/>
        </w:rPr>
      </w:pPr>
      <w:r w:rsidRPr="00E33EBB">
        <w:rPr>
          <w:rFonts w:ascii="Proxima Nova" w:hAnsi="Proxima Nova"/>
          <w:color w:val="0D0D0D" w:themeColor="text1" w:themeTint="F2"/>
        </w:rPr>
        <w:t>Consider all the possible business benefits of this Sustainability Report when you produce the final output such as (not an exhaustive list);</w:t>
      </w:r>
    </w:p>
    <w:p w14:paraId="43EC745F" w14:textId="77777777" w:rsidR="00E7078D" w:rsidRPr="00E33EBB" w:rsidRDefault="00E7078D" w:rsidP="00E7078D">
      <w:pPr>
        <w:ind w:left="1440"/>
        <w:rPr>
          <w:rFonts w:ascii="Proxima Nova" w:hAnsi="Proxima Nova"/>
          <w:b/>
          <w:bCs/>
          <w:color w:val="0D0D0D" w:themeColor="text1" w:themeTint="F2"/>
        </w:rPr>
      </w:pPr>
      <w:r w:rsidRPr="00E33EBB">
        <w:rPr>
          <w:rFonts w:ascii="Proxima Nova" w:hAnsi="Proxima Nova"/>
          <w:b/>
          <w:bCs/>
          <w:color w:val="0D0D0D" w:themeColor="text1" w:themeTint="F2"/>
        </w:rPr>
        <w:t>Regulatory Compliance &amp; Risk Mitigation</w:t>
      </w:r>
    </w:p>
    <w:p w14:paraId="613946F0" w14:textId="77777777" w:rsidR="00E7078D" w:rsidRPr="00E33EBB" w:rsidRDefault="00E7078D" w:rsidP="00E7078D">
      <w:pPr>
        <w:numPr>
          <w:ilvl w:val="2"/>
          <w:numId w:val="27"/>
        </w:numPr>
        <w:rPr>
          <w:rFonts w:ascii="Proxima Nova" w:hAnsi="Proxima Nova"/>
          <w:color w:val="0D0D0D" w:themeColor="text1" w:themeTint="F2"/>
        </w:rPr>
      </w:pPr>
      <w:r w:rsidRPr="00E33EBB">
        <w:rPr>
          <w:rFonts w:ascii="Proxima Nova" w:hAnsi="Proxima Nova"/>
          <w:color w:val="0D0D0D" w:themeColor="text1" w:themeTint="F2"/>
        </w:rPr>
        <w:t>Aligns with UK sustainability regulations and frameworks (e.g., GHG Protocol, SME Climate Hub, UK Social Value Model).</w:t>
      </w:r>
    </w:p>
    <w:p w14:paraId="6FE36220" w14:textId="77777777" w:rsidR="00E7078D" w:rsidRPr="00E33EBB" w:rsidRDefault="00E7078D" w:rsidP="00E7078D">
      <w:pPr>
        <w:numPr>
          <w:ilvl w:val="2"/>
          <w:numId w:val="27"/>
        </w:numPr>
        <w:rPr>
          <w:rFonts w:ascii="Proxima Nova" w:hAnsi="Proxima Nova"/>
          <w:color w:val="0D0D0D" w:themeColor="text1" w:themeTint="F2"/>
        </w:rPr>
      </w:pPr>
      <w:r w:rsidRPr="00E33EBB">
        <w:rPr>
          <w:rFonts w:ascii="Proxima Nova" w:hAnsi="Proxima Nova"/>
          <w:color w:val="0D0D0D" w:themeColor="text1" w:themeTint="F2"/>
        </w:rPr>
        <w:t>Reduces the risk of future regulatory penalties as carbon reporting standards tighten.</w:t>
      </w:r>
    </w:p>
    <w:p w14:paraId="15334D2C" w14:textId="2963ACA8" w:rsidR="00E7078D" w:rsidRPr="00E33EBB" w:rsidRDefault="00E7078D" w:rsidP="00E7078D">
      <w:pPr>
        <w:numPr>
          <w:ilvl w:val="2"/>
          <w:numId w:val="27"/>
        </w:numPr>
        <w:rPr>
          <w:rFonts w:ascii="Proxima Nova" w:hAnsi="Proxima Nova"/>
          <w:color w:val="0D0D0D" w:themeColor="text1" w:themeTint="F2"/>
        </w:rPr>
      </w:pPr>
      <w:r w:rsidRPr="00E33EBB">
        <w:rPr>
          <w:rFonts w:ascii="Proxima Nova" w:hAnsi="Proxima Nova"/>
          <w:color w:val="0D0D0D" w:themeColor="text1" w:themeTint="F2"/>
        </w:rPr>
        <w:t>Cost Savings &amp; Operational Efficiency</w:t>
      </w:r>
    </w:p>
    <w:p w14:paraId="6C24517F" w14:textId="77777777" w:rsidR="00E7078D" w:rsidRPr="00E33EBB" w:rsidRDefault="00E7078D" w:rsidP="00E7078D">
      <w:pPr>
        <w:numPr>
          <w:ilvl w:val="2"/>
          <w:numId w:val="27"/>
        </w:numPr>
        <w:rPr>
          <w:rFonts w:ascii="Proxima Nova" w:hAnsi="Proxima Nova"/>
          <w:color w:val="0D0D0D" w:themeColor="text1" w:themeTint="F2"/>
        </w:rPr>
      </w:pPr>
      <w:r w:rsidRPr="00E33EBB">
        <w:rPr>
          <w:rFonts w:ascii="Proxima Nova" w:hAnsi="Proxima Nova"/>
          <w:color w:val="0D0D0D" w:themeColor="text1" w:themeTint="F2"/>
        </w:rPr>
        <w:t>Identifies energy inefficiencies and waste reduction opportunities, lowering operating costs.</w:t>
      </w:r>
    </w:p>
    <w:p w14:paraId="48575E09" w14:textId="77777777" w:rsidR="00E7078D" w:rsidRPr="00E33EBB" w:rsidRDefault="00E7078D" w:rsidP="00E7078D">
      <w:pPr>
        <w:numPr>
          <w:ilvl w:val="2"/>
          <w:numId w:val="27"/>
        </w:numPr>
        <w:rPr>
          <w:rFonts w:ascii="Proxima Nova" w:hAnsi="Proxima Nova"/>
          <w:color w:val="0D0D0D" w:themeColor="text1" w:themeTint="F2"/>
        </w:rPr>
      </w:pPr>
      <w:r w:rsidRPr="00E33EBB">
        <w:rPr>
          <w:rFonts w:ascii="Proxima Nova" w:hAnsi="Proxima Nova"/>
          <w:color w:val="0D0D0D" w:themeColor="text1" w:themeTint="F2"/>
        </w:rPr>
        <w:t>Switching to 100% renewable energy can eliminate Scope 2 emissions while reducing long-term energy costs.</w:t>
      </w:r>
    </w:p>
    <w:p w14:paraId="5ABF647F" w14:textId="77777777" w:rsidR="00E7078D" w:rsidRPr="00E33EBB" w:rsidRDefault="00E7078D" w:rsidP="00E7078D">
      <w:pPr>
        <w:ind w:left="1440"/>
        <w:rPr>
          <w:rFonts w:ascii="Proxima Nova" w:hAnsi="Proxima Nova"/>
          <w:b/>
          <w:bCs/>
          <w:color w:val="0D0D0D" w:themeColor="text1" w:themeTint="F2"/>
        </w:rPr>
      </w:pPr>
      <w:r w:rsidRPr="00E33EBB">
        <w:rPr>
          <w:rFonts w:ascii="Proxima Nova" w:hAnsi="Proxima Nova"/>
          <w:b/>
          <w:bCs/>
          <w:color w:val="0D0D0D" w:themeColor="text1" w:themeTint="F2"/>
        </w:rPr>
        <w:t>Competitive Advantage in Public &amp; Private Sector Contracts</w:t>
      </w:r>
    </w:p>
    <w:p w14:paraId="7B7F452F" w14:textId="77777777" w:rsidR="00E7078D" w:rsidRPr="00E33EBB" w:rsidRDefault="00E7078D" w:rsidP="00E7078D">
      <w:pPr>
        <w:pStyle w:val="ListParagraph"/>
        <w:numPr>
          <w:ilvl w:val="2"/>
          <w:numId w:val="27"/>
        </w:numPr>
        <w:rPr>
          <w:rFonts w:ascii="Proxima Nova" w:hAnsi="Proxima Nova"/>
          <w:color w:val="0D0D0D" w:themeColor="text1" w:themeTint="F2"/>
        </w:rPr>
      </w:pPr>
      <w:r w:rsidRPr="00E33EBB">
        <w:rPr>
          <w:rFonts w:ascii="Proxima Nova" w:hAnsi="Proxima Nova"/>
          <w:color w:val="0D0D0D" w:themeColor="text1" w:themeTint="F2"/>
        </w:rPr>
        <w:t>Enhances eligibility for government contracts through compliance with the UK Social Value Model.</w:t>
      </w:r>
    </w:p>
    <w:p w14:paraId="5C8E0F3D" w14:textId="77777777" w:rsidR="00E7078D" w:rsidRPr="00E33EBB" w:rsidRDefault="00E7078D" w:rsidP="00E7078D">
      <w:pPr>
        <w:pStyle w:val="ListParagraph"/>
        <w:numPr>
          <w:ilvl w:val="2"/>
          <w:numId w:val="27"/>
        </w:numPr>
        <w:rPr>
          <w:rFonts w:ascii="Proxima Nova" w:hAnsi="Proxima Nova"/>
          <w:color w:val="0D0D0D" w:themeColor="text1" w:themeTint="F2"/>
        </w:rPr>
      </w:pPr>
      <w:r w:rsidRPr="00E33EBB">
        <w:rPr>
          <w:rFonts w:ascii="Proxima Nova" w:hAnsi="Proxima Nova"/>
          <w:color w:val="0D0D0D" w:themeColor="text1" w:themeTint="F2"/>
        </w:rPr>
        <w:t>Improves standing with eco-conscious clients who prioritise sustainability in procurement.</w:t>
      </w:r>
    </w:p>
    <w:p w14:paraId="50EB780B" w14:textId="77777777" w:rsidR="00E7078D" w:rsidRPr="00E33EBB" w:rsidRDefault="00E7078D" w:rsidP="00E7078D">
      <w:pPr>
        <w:ind w:left="1440"/>
        <w:rPr>
          <w:rFonts w:ascii="Proxima Nova" w:hAnsi="Proxima Nova"/>
          <w:b/>
          <w:bCs/>
          <w:color w:val="0D0D0D" w:themeColor="text1" w:themeTint="F2"/>
        </w:rPr>
      </w:pPr>
      <w:r w:rsidRPr="00E33EBB">
        <w:rPr>
          <w:rFonts w:ascii="Proxima Nova" w:hAnsi="Proxima Nova"/>
          <w:b/>
          <w:bCs/>
          <w:color w:val="0D0D0D" w:themeColor="text1" w:themeTint="F2"/>
        </w:rPr>
        <w:t>Brand Reputation &amp; Stakeholder Trust</w:t>
      </w:r>
    </w:p>
    <w:p w14:paraId="74691283" w14:textId="77777777" w:rsidR="00E7078D" w:rsidRPr="00E33EBB" w:rsidRDefault="00E7078D" w:rsidP="002B5B92">
      <w:pPr>
        <w:pStyle w:val="ListParagraph"/>
        <w:numPr>
          <w:ilvl w:val="0"/>
          <w:numId w:val="33"/>
        </w:numPr>
        <w:rPr>
          <w:rFonts w:ascii="Proxima Nova" w:hAnsi="Proxima Nova"/>
          <w:color w:val="0D0D0D" w:themeColor="text1" w:themeTint="F2"/>
        </w:rPr>
      </w:pPr>
      <w:r w:rsidRPr="00E33EBB">
        <w:rPr>
          <w:rFonts w:ascii="Proxima Nova" w:hAnsi="Proxima Nova"/>
          <w:color w:val="0D0D0D" w:themeColor="text1" w:themeTint="F2"/>
        </w:rPr>
        <w:t>Strengthens brand perception as a sustainability-conscious business.</w:t>
      </w:r>
    </w:p>
    <w:p w14:paraId="7DF82798" w14:textId="77777777" w:rsidR="00E7078D" w:rsidRPr="00E33EBB" w:rsidRDefault="00E7078D" w:rsidP="002B5B92">
      <w:pPr>
        <w:pStyle w:val="ListParagraph"/>
        <w:numPr>
          <w:ilvl w:val="0"/>
          <w:numId w:val="33"/>
        </w:numPr>
        <w:rPr>
          <w:rFonts w:ascii="Proxima Nova" w:hAnsi="Proxima Nova"/>
          <w:color w:val="0D0D0D" w:themeColor="text1" w:themeTint="F2"/>
        </w:rPr>
      </w:pPr>
      <w:r w:rsidRPr="00E33EBB">
        <w:rPr>
          <w:rFonts w:ascii="Proxima Nova" w:hAnsi="Proxima Nova"/>
          <w:color w:val="0D0D0D" w:themeColor="text1" w:themeTint="F2"/>
        </w:rPr>
        <w:t>Demonstrates leadership in the construction sector, appealing to investors, partners, and customers.</w:t>
      </w:r>
    </w:p>
    <w:p w14:paraId="3413E3BC" w14:textId="77777777" w:rsidR="00E7078D" w:rsidRPr="00E33EBB" w:rsidRDefault="00E7078D" w:rsidP="00E7078D">
      <w:pPr>
        <w:ind w:left="1440"/>
        <w:rPr>
          <w:rFonts w:ascii="Proxima Nova" w:hAnsi="Proxima Nova"/>
          <w:b/>
          <w:bCs/>
          <w:color w:val="0D0D0D" w:themeColor="text1" w:themeTint="F2"/>
        </w:rPr>
      </w:pPr>
      <w:r w:rsidRPr="00E33EBB">
        <w:rPr>
          <w:rFonts w:ascii="Proxima Nova" w:hAnsi="Proxima Nova"/>
          <w:b/>
          <w:bCs/>
          <w:color w:val="0D0D0D" w:themeColor="text1" w:themeTint="F2"/>
        </w:rPr>
        <w:t>Improved Supply Chain Resilience</w:t>
      </w:r>
    </w:p>
    <w:p w14:paraId="7A148453" w14:textId="77777777" w:rsidR="00E7078D" w:rsidRPr="00E33EBB" w:rsidRDefault="00E7078D" w:rsidP="00E33EBB">
      <w:pPr>
        <w:pStyle w:val="ListParagraph"/>
        <w:numPr>
          <w:ilvl w:val="0"/>
          <w:numId w:val="34"/>
        </w:numPr>
        <w:ind w:left="1440"/>
        <w:rPr>
          <w:rFonts w:ascii="Proxima Nova" w:hAnsi="Proxima Nova"/>
          <w:color w:val="0D0D0D" w:themeColor="text1" w:themeTint="F2"/>
        </w:rPr>
      </w:pPr>
      <w:r w:rsidRPr="00E33EBB">
        <w:rPr>
          <w:rFonts w:ascii="Proxima Nova" w:hAnsi="Proxima Nova"/>
          <w:color w:val="0D0D0D" w:themeColor="text1" w:themeTint="F2"/>
        </w:rPr>
        <w:t>Engaging with low-carbon suppliers can reduce Scope 3 emissions and improve supply chain sustainability.</w:t>
      </w:r>
    </w:p>
    <w:p w14:paraId="00256CFA" w14:textId="77777777" w:rsidR="00E7078D" w:rsidRPr="00E33EBB" w:rsidRDefault="00E7078D" w:rsidP="00E33EBB">
      <w:pPr>
        <w:pStyle w:val="ListParagraph"/>
        <w:numPr>
          <w:ilvl w:val="0"/>
          <w:numId w:val="34"/>
        </w:numPr>
        <w:ind w:left="1440"/>
        <w:rPr>
          <w:rFonts w:ascii="Proxima Nova" w:hAnsi="Proxima Nova"/>
          <w:color w:val="0D0D0D" w:themeColor="text1" w:themeTint="F2"/>
        </w:rPr>
      </w:pPr>
      <w:r w:rsidRPr="00E33EBB">
        <w:rPr>
          <w:rFonts w:ascii="Proxima Nova" w:hAnsi="Proxima Nova"/>
          <w:color w:val="0D0D0D" w:themeColor="text1" w:themeTint="F2"/>
        </w:rPr>
        <w:t>Future-proofs business against rising material costs linked to carbon taxation and resource scarcity.</w:t>
      </w:r>
    </w:p>
    <w:p w14:paraId="36D25A02" w14:textId="77777777" w:rsidR="00E7078D" w:rsidRPr="00E33EBB" w:rsidRDefault="00E7078D" w:rsidP="00E33EBB">
      <w:pPr>
        <w:ind w:left="1440"/>
        <w:rPr>
          <w:rFonts w:ascii="Proxima Nova" w:hAnsi="Proxima Nova"/>
          <w:b/>
          <w:bCs/>
          <w:color w:val="0D0D0D" w:themeColor="text1" w:themeTint="F2"/>
        </w:rPr>
      </w:pPr>
      <w:r w:rsidRPr="00E33EBB">
        <w:rPr>
          <w:rFonts w:ascii="Proxima Nova" w:hAnsi="Proxima Nova"/>
          <w:b/>
          <w:bCs/>
          <w:color w:val="0D0D0D" w:themeColor="text1" w:themeTint="F2"/>
        </w:rPr>
        <w:t>Enhanced Employee Engagement &amp; Retention</w:t>
      </w:r>
    </w:p>
    <w:p w14:paraId="3ED3D87E" w14:textId="77777777" w:rsidR="00E7078D" w:rsidRPr="00E33EBB" w:rsidRDefault="00E7078D" w:rsidP="00E33EBB">
      <w:pPr>
        <w:pStyle w:val="ListParagraph"/>
        <w:numPr>
          <w:ilvl w:val="0"/>
          <w:numId w:val="35"/>
        </w:numPr>
        <w:ind w:left="1440"/>
        <w:rPr>
          <w:rFonts w:ascii="Proxima Nova" w:hAnsi="Proxima Nova"/>
          <w:color w:val="0D0D0D" w:themeColor="text1" w:themeTint="F2"/>
        </w:rPr>
      </w:pPr>
      <w:r w:rsidRPr="00E33EBB">
        <w:rPr>
          <w:rFonts w:ascii="Proxima Nova" w:hAnsi="Proxima Nova"/>
          <w:color w:val="0D0D0D" w:themeColor="text1" w:themeTint="F2"/>
        </w:rPr>
        <w:lastRenderedPageBreak/>
        <w:t>Employees prefer purpose-driven companies; sustainability initiatives boost morale and attract top talent.</w:t>
      </w:r>
    </w:p>
    <w:p w14:paraId="602532DD" w14:textId="77777777" w:rsidR="00E7078D" w:rsidRPr="00E33EBB" w:rsidRDefault="00E7078D" w:rsidP="00E33EBB">
      <w:pPr>
        <w:pStyle w:val="ListParagraph"/>
        <w:numPr>
          <w:ilvl w:val="0"/>
          <w:numId w:val="35"/>
        </w:numPr>
        <w:ind w:left="1440"/>
        <w:rPr>
          <w:rFonts w:ascii="Proxima Nova" w:hAnsi="Proxima Nova"/>
          <w:color w:val="0D0D0D" w:themeColor="text1" w:themeTint="F2"/>
        </w:rPr>
      </w:pPr>
      <w:r w:rsidRPr="00E33EBB">
        <w:rPr>
          <w:rFonts w:ascii="Proxima Nova" w:hAnsi="Proxima Nova"/>
          <w:color w:val="0D0D0D" w:themeColor="text1" w:themeTint="F2"/>
        </w:rPr>
        <w:t>Implementing green transport and waste management policies supports staff well-being and motivation.</w:t>
      </w:r>
    </w:p>
    <w:p w14:paraId="0E1D2101" w14:textId="77777777" w:rsidR="00E7078D" w:rsidRPr="00E33EBB" w:rsidRDefault="00E7078D" w:rsidP="00E7078D">
      <w:pPr>
        <w:ind w:left="1440"/>
        <w:rPr>
          <w:rFonts w:ascii="Proxima Nova" w:hAnsi="Proxima Nova"/>
          <w:b/>
          <w:bCs/>
          <w:color w:val="0D0D0D" w:themeColor="text1" w:themeTint="F2"/>
        </w:rPr>
      </w:pPr>
      <w:r w:rsidRPr="00E33EBB">
        <w:rPr>
          <w:rFonts w:ascii="Proxima Nova" w:hAnsi="Proxima Nova"/>
          <w:b/>
          <w:bCs/>
          <w:color w:val="0D0D0D" w:themeColor="text1" w:themeTint="F2"/>
        </w:rPr>
        <w:t>Eligibility for Sustainability Certifications &amp; Investment</w:t>
      </w:r>
    </w:p>
    <w:p w14:paraId="0E87D93D" w14:textId="77777777" w:rsidR="00E7078D" w:rsidRPr="00E33EBB" w:rsidRDefault="00E7078D" w:rsidP="002B5B92">
      <w:pPr>
        <w:pStyle w:val="ListParagraph"/>
        <w:numPr>
          <w:ilvl w:val="0"/>
          <w:numId w:val="36"/>
        </w:numPr>
        <w:rPr>
          <w:rFonts w:ascii="Proxima Nova" w:hAnsi="Proxima Nova"/>
          <w:color w:val="0D0D0D" w:themeColor="text1" w:themeTint="F2"/>
        </w:rPr>
      </w:pPr>
      <w:r w:rsidRPr="00E33EBB">
        <w:rPr>
          <w:rFonts w:ascii="Proxima Nova" w:hAnsi="Proxima Nova"/>
          <w:color w:val="0D0D0D" w:themeColor="text1" w:themeTint="F2"/>
        </w:rPr>
        <w:t>Supports applications for Carbon Trust Standard, B Corp, and ISO 14001 certification.</w:t>
      </w:r>
    </w:p>
    <w:p w14:paraId="0CA5C3A4" w14:textId="77777777" w:rsidR="00E7078D" w:rsidRPr="00E33EBB" w:rsidRDefault="00E7078D" w:rsidP="002B5B92">
      <w:pPr>
        <w:pStyle w:val="ListParagraph"/>
        <w:numPr>
          <w:ilvl w:val="0"/>
          <w:numId w:val="36"/>
        </w:numPr>
        <w:rPr>
          <w:rFonts w:ascii="Proxima Nova" w:hAnsi="Proxima Nova"/>
          <w:color w:val="0D0D0D" w:themeColor="text1" w:themeTint="F2"/>
        </w:rPr>
      </w:pPr>
      <w:r w:rsidRPr="00E33EBB">
        <w:rPr>
          <w:rFonts w:ascii="Proxima Nova" w:hAnsi="Proxima Nova"/>
          <w:color w:val="0D0D0D" w:themeColor="text1" w:themeTint="F2"/>
        </w:rPr>
        <w:t>Attracts green financing opportunities and sustainability-linked investment.</w:t>
      </w:r>
    </w:p>
    <w:p w14:paraId="4E4F332F" w14:textId="77777777" w:rsidR="00E7078D" w:rsidRPr="00E33EBB" w:rsidRDefault="00E7078D" w:rsidP="00E7078D">
      <w:pPr>
        <w:ind w:left="1440"/>
        <w:rPr>
          <w:rFonts w:ascii="Proxima Nova" w:hAnsi="Proxima Nova"/>
          <w:b/>
          <w:bCs/>
          <w:color w:val="0D0D0D" w:themeColor="text1" w:themeTint="F2"/>
        </w:rPr>
      </w:pPr>
      <w:r w:rsidRPr="00E33EBB">
        <w:rPr>
          <w:rFonts w:ascii="Proxima Nova" w:hAnsi="Proxima Nova"/>
          <w:b/>
          <w:bCs/>
          <w:color w:val="0D0D0D" w:themeColor="text1" w:themeTint="F2"/>
        </w:rPr>
        <w:t>Future-Proofing Against Climate Risks</w:t>
      </w:r>
    </w:p>
    <w:p w14:paraId="4F6B6C4A" w14:textId="77777777" w:rsidR="00E7078D" w:rsidRPr="00E33EBB" w:rsidRDefault="00E7078D" w:rsidP="002B5B92">
      <w:pPr>
        <w:pStyle w:val="ListParagraph"/>
        <w:numPr>
          <w:ilvl w:val="0"/>
          <w:numId w:val="37"/>
        </w:numPr>
        <w:rPr>
          <w:rFonts w:ascii="Proxima Nova" w:hAnsi="Proxima Nova"/>
          <w:color w:val="0D0D0D" w:themeColor="text1" w:themeTint="F2"/>
        </w:rPr>
      </w:pPr>
      <w:r w:rsidRPr="00E33EBB">
        <w:rPr>
          <w:rFonts w:ascii="Proxima Nova" w:hAnsi="Proxima Nova"/>
          <w:color w:val="0D0D0D" w:themeColor="text1" w:themeTint="F2"/>
        </w:rPr>
        <w:t>Understanding climate risks (aligned with TCFD reporting) helps the business prepare for environmental disruptions.</w:t>
      </w:r>
    </w:p>
    <w:p w14:paraId="67262108" w14:textId="77777777" w:rsidR="00E7078D" w:rsidRPr="00E33EBB" w:rsidRDefault="00E7078D" w:rsidP="002B5B92">
      <w:pPr>
        <w:pStyle w:val="ListParagraph"/>
        <w:numPr>
          <w:ilvl w:val="0"/>
          <w:numId w:val="37"/>
        </w:numPr>
        <w:rPr>
          <w:rFonts w:ascii="Proxima Nova" w:hAnsi="Proxima Nova"/>
          <w:color w:val="0D0D0D" w:themeColor="text1" w:themeTint="F2"/>
        </w:rPr>
      </w:pPr>
      <w:r w:rsidRPr="00E33EBB">
        <w:rPr>
          <w:rFonts w:ascii="Proxima Nova" w:hAnsi="Proxima Nova"/>
          <w:color w:val="0D0D0D" w:themeColor="text1" w:themeTint="F2"/>
        </w:rPr>
        <w:t>Reduces exposure to volatile fuel and energy costs by transitioning to sustainable alternatives.</w:t>
      </w:r>
    </w:p>
    <w:p w14:paraId="2C2056D0" w14:textId="77777777" w:rsidR="00054D1E" w:rsidRPr="00E33EBB" w:rsidRDefault="00054D1E" w:rsidP="002B5B92">
      <w:pPr>
        <w:rPr>
          <w:rFonts w:ascii="Proxima Nova" w:hAnsi="Proxima Nova"/>
          <w:b/>
          <w:bCs/>
          <w:color w:val="0D0D0D" w:themeColor="text1" w:themeTint="F2"/>
        </w:rPr>
      </w:pPr>
      <w:r w:rsidRPr="00E33EBB">
        <w:rPr>
          <w:rFonts w:ascii="Proxima Nova" w:hAnsi="Proxima Nova"/>
          <w:b/>
          <w:bCs/>
          <w:color w:val="0D0D0D" w:themeColor="text1" w:themeTint="F2"/>
        </w:rPr>
        <w:t>Action-Oriented Summary</w:t>
      </w:r>
    </w:p>
    <w:p w14:paraId="6FAF2BA6" w14:textId="1B2836FC" w:rsidR="00054D1E" w:rsidRPr="00E33EBB" w:rsidRDefault="00054D1E" w:rsidP="002B5B92">
      <w:pPr>
        <w:pStyle w:val="ListParagraph"/>
        <w:numPr>
          <w:ilvl w:val="0"/>
          <w:numId w:val="32"/>
        </w:numPr>
        <w:rPr>
          <w:rFonts w:ascii="Proxima Nova" w:hAnsi="Proxima Nova"/>
          <w:color w:val="0D0D0D" w:themeColor="text1" w:themeTint="F2"/>
        </w:rPr>
      </w:pPr>
      <w:r w:rsidRPr="00E33EBB">
        <w:rPr>
          <w:rFonts w:ascii="Proxima Nova" w:hAnsi="Proxima Nova"/>
          <w:color w:val="0D0D0D" w:themeColor="text1" w:themeTint="F2"/>
        </w:rPr>
        <w:t xml:space="preserve">Summarise all practical actions we can take to boost </w:t>
      </w:r>
      <w:r w:rsidR="00E7078D" w:rsidRPr="00E33EBB">
        <w:rPr>
          <w:rFonts w:ascii="Proxima Nova" w:hAnsi="Proxima Nova"/>
          <w:color w:val="0D0D0D" w:themeColor="text1" w:themeTint="F2"/>
        </w:rPr>
        <w:t xml:space="preserve">future </w:t>
      </w:r>
      <w:r w:rsidRPr="00E33EBB">
        <w:rPr>
          <w:rFonts w:ascii="Proxima Nova" w:hAnsi="Proxima Nova"/>
          <w:color w:val="0D0D0D" w:themeColor="text1" w:themeTint="F2"/>
        </w:rPr>
        <w:t>sustainability and regulatory compliance.</w:t>
      </w:r>
      <w:r w:rsidR="00742F18" w:rsidRPr="00E33EBB">
        <w:rPr>
          <w:rFonts w:ascii="Proxima Nova" w:hAnsi="Proxima Nova"/>
          <w:color w:val="0D0D0D" w:themeColor="text1" w:themeTint="F2"/>
        </w:rPr>
        <w:t xml:space="preserve"> Be</w:t>
      </w:r>
      <w:r w:rsidR="00E7078D" w:rsidRPr="00E33EBB">
        <w:rPr>
          <w:rFonts w:ascii="Proxima Nova" w:hAnsi="Proxima Nova"/>
          <w:color w:val="0D0D0D" w:themeColor="text1" w:themeTint="F2"/>
        </w:rPr>
        <w:t xml:space="preserve"> very</w:t>
      </w:r>
      <w:r w:rsidR="00742F18" w:rsidRPr="00E33EBB">
        <w:rPr>
          <w:rFonts w:ascii="Proxima Nova" w:hAnsi="Proxima Nova"/>
          <w:color w:val="0D0D0D" w:themeColor="text1" w:themeTint="F2"/>
        </w:rPr>
        <w:t xml:space="preserve"> comprehensive and detailed in your response and provide clear steps we should take.</w:t>
      </w:r>
    </w:p>
    <w:p w14:paraId="2E2A6116" w14:textId="77777777" w:rsidR="00054D1E" w:rsidRPr="00E33EBB" w:rsidRDefault="00054D1E" w:rsidP="002B5B92">
      <w:pPr>
        <w:pStyle w:val="ListParagraph"/>
        <w:numPr>
          <w:ilvl w:val="0"/>
          <w:numId w:val="32"/>
        </w:numPr>
        <w:rPr>
          <w:rFonts w:ascii="Proxima Nova" w:hAnsi="Proxima Nova"/>
          <w:color w:val="0D0D0D" w:themeColor="text1" w:themeTint="F2"/>
        </w:rPr>
      </w:pPr>
      <w:r w:rsidRPr="00E33EBB">
        <w:rPr>
          <w:rFonts w:ascii="Proxima Nova" w:hAnsi="Proxima Nova"/>
          <w:color w:val="0D0D0D" w:themeColor="text1" w:themeTint="F2"/>
        </w:rPr>
        <w:t>Provide URL links to relevant resources or official framework sites.</w:t>
      </w:r>
    </w:p>
    <w:p w14:paraId="2ADB647B" w14:textId="6581FD12" w:rsidR="00054D1E" w:rsidRPr="00E33EBB" w:rsidRDefault="00054D1E" w:rsidP="00054D1E">
      <w:pPr>
        <w:rPr>
          <w:rFonts w:ascii="Proxima Nova" w:hAnsi="Proxima Nova"/>
          <w:b/>
          <w:bCs/>
          <w:color w:val="0D0D0D" w:themeColor="text1" w:themeTint="F2"/>
        </w:rPr>
      </w:pPr>
      <w:r w:rsidRPr="00E33EBB">
        <w:rPr>
          <w:rFonts w:ascii="Proxima Nova" w:hAnsi="Proxima Nova"/>
          <w:b/>
          <w:bCs/>
          <w:color w:val="0D0D0D" w:themeColor="text1" w:themeTint="F2"/>
        </w:rPr>
        <w:t>Tone &amp; Style</w:t>
      </w:r>
    </w:p>
    <w:p w14:paraId="18921ABC" w14:textId="5179E688" w:rsidR="004C06D5" w:rsidRPr="00E33EBB" w:rsidRDefault="004C06D5" w:rsidP="00054D1E">
      <w:pPr>
        <w:numPr>
          <w:ilvl w:val="0"/>
          <w:numId w:val="28"/>
        </w:numPr>
        <w:rPr>
          <w:rFonts w:ascii="Proxima Nova" w:hAnsi="Proxima Nova"/>
          <w:color w:val="0D0D0D" w:themeColor="text1" w:themeTint="F2"/>
        </w:rPr>
      </w:pPr>
      <w:r w:rsidRPr="00E33EBB">
        <w:rPr>
          <w:rFonts w:ascii="Proxima Nova" w:hAnsi="Proxima Nova"/>
          <w:color w:val="0D0D0D" w:themeColor="text1" w:themeTint="F2"/>
        </w:rPr>
        <w:t>Use the style and headings that would typically be used to structure a professional Corporate Sustainability Report and provide intelligent content for each based on the input data.</w:t>
      </w:r>
    </w:p>
    <w:p w14:paraId="3DAA9435" w14:textId="4685DD93" w:rsidR="00054D1E" w:rsidRPr="00E33EBB" w:rsidRDefault="00054D1E" w:rsidP="00054D1E">
      <w:pPr>
        <w:numPr>
          <w:ilvl w:val="0"/>
          <w:numId w:val="28"/>
        </w:numPr>
        <w:rPr>
          <w:rFonts w:ascii="Proxima Nova" w:hAnsi="Proxima Nova"/>
          <w:color w:val="0D0D0D" w:themeColor="text1" w:themeTint="F2"/>
        </w:rPr>
      </w:pPr>
      <w:r w:rsidRPr="00E33EBB">
        <w:rPr>
          <w:rFonts w:ascii="Proxima Nova" w:hAnsi="Proxima Nova"/>
          <w:color w:val="0D0D0D" w:themeColor="text1" w:themeTint="F2"/>
        </w:rPr>
        <w:t>Write as though this is our official corporate document, suitable for customers, investors, or regulatory bodies.</w:t>
      </w:r>
      <w:r w:rsidR="00742F18" w:rsidRPr="00E33EBB">
        <w:rPr>
          <w:rFonts w:ascii="Proxima Nova" w:hAnsi="Proxima Nova"/>
          <w:color w:val="0D0D0D" w:themeColor="text1" w:themeTint="F2"/>
        </w:rPr>
        <w:t xml:space="preserve"> Use the terms ‘We’ and ‘Our’ when describing our progress as if the document is addressing a diverse third party audience in a narrative style that is easy to digest.</w:t>
      </w:r>
    </w:p>
    <w:p w14:paraId="540480B5" w14:textId="77777777" w:rsidR="00054D1E" w:rsidRPr="00E33EBB" w:rsidRDefault="00054D1E" w:rsidP="00054D1E">
      <w:pPr>
        <w:numPr>
          <w:ilvl w:val="0"/>
          <w:numId w:val="28"/>
        </w:numPr>
        <w:rPr>
          <w:rFonts w:ascii="Proxima Nova" w:hAnsi="Proxima Nova"/>
          <w:color w:val="0D0D0D" w:themeColor="text1" w:themeTint="F2"/>
        </w:rPr>
      </w:pPr>
      <w:r w:rsidRPr="00E33EBB">
        <w:rPr>
          <w:rFonts w:ascii="Proxima Nova" w:hAnsi="Proxima Nova"/>
          <w:color w:val="0D0D0D" w:themeColor="text1" w:themeTint="F2"/>
        </w:rPr>
        <w:t>Maintain a professional, concise style consistent with a listed company’s Sustainability Strategy.</w:t>
      </w:r>
    </w:p>
    <w:p w14:paraId="4BCA7639" w14:textId="77777777" w:rsidR="00054D1E" w:rsidRPr="00E33EBB" w:rsidRDefault="00054D1E" w:rsidP="00054D1E">
      <w:pPr>
        <w:rPr>
          <w:rFonts w:ascii="Proxima Nova" w:hAnsi="Proxima Nova"/>
          <w:b/>
          <w:bCs/>
          <w:color w:val="0D0D0D" w:themeColor="text1" w:themeTint="F2"/>
        </w:rPr>
      </w:pPr>
      <w:r w:rsidRPr="00E33EBB">
        <w:rPr>
          <w:rFonts w:ascii="Proxima Nova" w:hAnsi="Proxima Nova"/>
          <w:b/>
          <w:bCs/>
          <w:color w:val="0D0D0D" w:themeColor="text1" w:themeTint="F2"/>
        </w:rPr>
        <w:t>Output Requirements</w:t>
      </w:r>
    </w:p>
    <w:p w14:paraId="312633B6" w14:textId="399A438E" w:rsidR="00054D1E" w:rsidRPr="00E33EBB" w:rsidRDefault="00054D1E" w:rsidP="00054D1E">
      <w:pPr>
        <w:numPr>
          <w:ilvl w:val="0"/>
          <w:numId w:val="29"/>
        </w:numPr>
        <w:rPr>
          <w:rFonts w:ascii="Proxima Nova" w:hAnsi="Proxima Nova"/>
          <w:color w:val="0D0D0D" w:themeColor="text1" w:themeTint="F2"/>
        </w:rPr>
      </w:pPr>
      <w:r w:rsidRPr="00E33EBB">
        <w:rPr>
          <w:rFonts w:ascii="Proxima Nova" w:hAnsi="Proxima Nova"/>
          <w:color w:val="0D0D0D" w:themeColor="text1" w:themeTint="F2"/>
        </w:rPr>
        <w:t>Provide the final Sustainability Report as a single</w:t>
      </w:r>
      <w:r w:rsidR="00BE2126" w:rsidRPr="00E33EBB">
        <w:rPr>
          <w:rFonts w:ascii="Proxima Nova" w:hAnsi="Proxima Nova"/>
          <w:color w:val="0D0D0D" w:themeColor="text1" w:themeTint="F2"/>
        </w:rPr>
        <w:t xml:space="preserve"> </w:t>
      </w:r>
      <w:r w:rsidR="00742F18" w:rsidRPr="00E33EBB">
        <w:rPr>
          <w:rFonts w:ascii="Proxima Nova" w:hAnsi="Proxima Nova"/>
          <w:color w:val="0D0D0D" w:themeColor="text1" w:themeTint="F2"/>
        </w:rPr>
        <w:t xml:space="preserve">report compatible with a </w:t>
      </w:r>
      <w:r w:rsidRPr="00E33EBB">
        <w:rPr>
          <w:rFonts w:ascii="Proxima Nova" w:hAnsi="Proxima Nova"/>
          <w:color w:val="0D0D0D" w:themeColor="text1" w:themeTint="F2"/>
        </w:rPr>
        <w:t>Word document.</w:t>
      </w:r>
    </w:p>
    <w:p w14:paraId="219AA024" w14:textId="54695CA6" w:rsidR="00054D1E" w:rsidRPr="00E33EBB" w:rsidRDefault="00054D1E" w:rsidP="00E7078D">
      <w:pPr>
        <w:numPr>
          <w:ilvl w:val="0"/>
          <w:numId w:val="29"/>
        </w:numPr>
        <w:rPr>
          <w:rFonts w:ascii="Proxima Nova" w:hAnsi="Proxima Nova"/>
          <w:color w:val="0D0D0D" w:themeColor="text1" w:themeTint="F2"/>
        </w:rPr>
      </w:pPr>
      <w:r w:rsidRPr="00E33EBB">
        <w:rPr>
          <w:rFonts w:ascii="Proxima Nova" w:hAnsi="Proxima Nova"/>
          <w:color w:val="0D0D0D" w:themeColor="text1" w:themeTint="F2"/>
        </w:rPr>
        <w:t>The report should be well-structured with clear headings, subheadings, and data tables if needed.</w:t>
      </w:r>
      <w:r w:rsidR="00E7078D" w:rsidRPr="00E33EBB">
        <w:rPr>
          <w:rFonts w:ascii="Proxima Nova" w:hAnsi="Proxima Nova"/>
          <w:color w:val="0D0D0D" w:themeColor="text1" w:themeTint="F2"/>
        </w:rPr>
        <w:t xml:space="preserve"> Accuracy and clarity are paramount.</w:t>
      </w:r>
    </w:p>
    <w:p w14:paraId="5CD43CD1" w14:textId="3D5C9CB3" w:rsidR="002E3C69" w:rsidRPr="00E33EBB" w:rsidRDefault="002E3C69" w:rsidP="00054D1E">
      <w:pPr>
        <w:numPr>
          <w:ilvl w:val="0"/>
          <w:numId w:val="29"/>
        </w:numPr>
        <w:rPr>
          <w:rFonts w:ascii="Proxima Nova" w:hAnsi="Proxima Nova"/>
          <w:color w:val="0D0D0D" w:themeColor="text1" w:themeTint="F2"/>
        </w:rPr>
      </w:pPr>
      <w:r w:rsidRPr="00E33EBB">
        <w:rPr>
          <w:rFonts w:ascii="Proxima Nova" w:hAnsi="Proxima Nova"/>
          <w:color w:val="0D0D0D" w:themeColor="text1" w:themeTint="F2"/>
        </w:rPr>
        <w:t>We want a polished, final piece that requires minimal editing, emphasising professional tone and layout.</w:t>
      </w:r>
      <w:r w:rsidR="00D74464" w:rsidRPr="00E33EBB">
        <w:rPr>
          <w:rFonts w:ascii="Proxima Nova" w:hAnsi="Proxima Nova"/>
          <w:color w:val="0D0D0D" w:themeColor="text1" w:themeTint="F2"/>
        </w:rPr>
        <w:t xml:space="preserve"> </w:t>
      </w:r>
    </w:p>
    <w:p w14:paraId="0C47E031" w14:textId="494F6E5B" w:rsidR="00054D1E" w:rsidRPr="00E33EBB" w:rsidRDefault="00054D1E" w:rsidP="00054D1E">
      <w:pPr>
        <w:rPr>
          <w:color w:val="0D0D0D" w:themeColor="text1" w:themeTint="F2"/>
          <w:u w:val="single"/>
        </w:rPr>
      </w:pPr>
    </w:p>
    <w:p w14:paraId="3C7063EF" w14:textId="77777777" w:rsidR="00054D1E" w:rsidRPr="00E33EBB" w:rsidRDefault="00054D1E" w:rsidP="00054D1E">
      <w:pPr>
        <w:rPr>
          <w:rFonts w:ascii="Proxima Nova" w:hAnsi="Proxima Nova"/>
          <w:b/>
          <w:bCs/>
          <w:color w:val="0D0D0D" w:themeColor="text1" w:themeTint="F2"/>
          <w:sz w:val="32"/>
          <w:szCs w:val="32"/>
          <w:u w:val="single"/>
        </w:rPr>
      </w:pPr>
      <w:r w:rsidRPr="00E33EBB">
        <w:rPr>
          <w:rFonts w:ascii="Proxima Nova" w:hAnsi="Proxima Nova"/>
          <w:b/>
          <w:bCs/>
          <w:color w:val="0D0D0D" w:themeColor="text1" w:themeTint="F2"/>
          <w:sz w:val="32"/>
          <w:szCs w:val="32"/>
          <w:u w:val="single"/>
        </w:rPr>
        <w:t>TEXT PROMPT END</w:t>
      </w:r>
    </w:p>
    <w:p w14:paraId="741ECA95" w14:textId="77777777" w:rsidR="006F5E5E" w:rsidRPr="00E33EBB" w:rsidRDefault="006F5E5E">
      <w:pPr>
        <w:rPr>
          <w:b/>
          <w:bCs/>
          <w:color w:val="0D0D0D" w:themeColor="text1" w:themeTint="F2"/>
          <w:u w:val="single"/>
          <w:lang w:val="en-US"/>
        </w:rPr>
      </w:pPr>
    </w:p>
    <w:sectPr w:rsidR="006F5E5E" w:rsidRPr="00E33E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roxima Nova">
    <w:panose1 w:val="02000506030000020004"/>
    <w:charset w:val="00"/>
    <w:family w:val="modern"/>
    <w:notTrueType/>
    <w:pitch w:val="variable"/>
    <w:sig w:usb0="A00002EF" w:usb1="5000E0F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7774"/>
    <w:multiLevelType w:val="hybridMultilevel"/>
    <w:tmpl w:val="49500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BD7F5C"/>
    <w:multiLevelType w:val="multilevel"/>
    <w:tmpl w:val="7EDC46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A1C0223"/>
    <w:multiLevelType w:val="multilevel"/>
    <w:tmpl w:val="3236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80564"/>
    <w:multiLevelType w:val="multilevel"/>
    <w:tmpl w:val="DD10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C6CFD"/>
    <w:multiLevelType w:val="hybridMultilevel"/>
    <w:tmpl w:val="C6D45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80D20"/>
    <w:multiLevelType w:val="multilevel"/>
    <w:tmpl w:val="743697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18378E2"/>
    <w:multiLevelType w:val="hybridMultilevel"/>
    <w:tmpl w:val="95C06D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4B80DE8"/>
    <w:multiLevelType w:val="multilevel"/>
    <w:tmpl w:val="26D4F4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A23557"/>
    <w:multiLevelType w:val="multilevel"/>
    <w:tmpl w:val="F836D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843855"/>
    <w:multiLevelType w:val="hybridMultilevel"/>
    <w:tmpl w:val="CDB064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E5B51BE"/>
    <w:multiLevelType w:val="multilevel"/>
    <w:tmpl w:val="7A464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F0768E"/>
    <w:multiLevelType w:val="multilevel"/>
    <w:tmpl w:val="D5A2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446E5D"/>
    <w:multiLevelType w:val="multilevel"/>
    <w:tmpl w:val="7BDA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46236F"/>
    <w:multiLevelType w:val="multilevel"/>
    <w:tmpl w:val="2B361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90407A"/>
    <w:multiLevelType w:val="multilevel"/>
    <w:tmpl w:val="8682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0315FD"/>
    <w:multiLevelType w:val="hybridMultilevel"/>
    <w:tmpl w:val="747AF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391173"/>
    <w:multiLevelType w:val="multilevel"/>
    <w:tmpl w:val="1A42AC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E80C08"/>
    <w:multiLevelType w:val="multilevel"/>
    <w:tmpl w:val="7B4E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0251C6"/>
    <w:multiLevelType w:val="multilevel"/>
    <w:tmpl w:val="B78E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0A69C3"/>
    <w:multiLevelType w:val="hybridMultilevel"/>
    <w:tmpl w:val="3B3A8D1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0" w15:restartNumberingAfterBreak="0">
    <w:nsid w:val="3CC51DFA"/>
    <w:multiLevelType w:val="hybridMultilevel"/>
    <w:tmpl w:val="7DBAB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C73D78"/>
    <w:multiLevelType w:val="hybridMultilevel"/>
    <w:tmpl w:val="C04E0C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2BB47F1"/>
    <w:multiLevelType w:val="multilevel"/>
    <w:tmpl w:val="3FB45E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197338"/>
    <w:multiLevelType w:val="hybridMultilevel"/>
    <w:tmpl w:val="DA2A018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4" w15:restartNumberingAfterBreak="0">
    <w:nsid w:val="4F4421FD"/>
    <w:multiLevelType w:val="multilevel"/>
    <w:tmpl w:val="3E3A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157F09"/>
    <w:multiLevelType w:val="hybridMultilevel"/>
    <w:tmpl w:val="B2FC0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DF6F7F"/>
    <w:multiLevelType w:val="multilevel"/>
    <w:tmpl w:val="36A8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AC327B"/>
    <w:multiLevelType w:val="multilevel"/>
    <w:tmpl w:val="BB02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E53019"/>
    <w:multiLevelType w:val="multilevel"/>
    <w:tmpl w:val="DE4C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E340B5"/>
    <w:multiLevelType w:val="multilevel"/>
    <w:tmpl w:val="4D78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2E779F"/>
    <w:multiLevelType w:val="multilevel"/>
    <w:tmpl w:val="C1D4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767CA4"/>
    <w:multiLevelType w:val="multilevel"/>
    <w:tmpl w:val="D616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A500C5"/>
    <w:multiLevelType w:val="multilevel"/>
    <w:tmpl w:val="7886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92233D"/>
    <w:multiLevelType w:val="multilevel"/>
    <w:tmpl w:val="3176F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1D3AFB"/>
    <w:multiLevelType w:val="multilevel"/>
    <w:tmpl w:val="26D4F426"/>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
      <w:lvlJc w:val="left"/>
      <w:pPr>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AF42B3F"/>
    <w:multiLevelType w:val="multilevel"/>
    <w:tmpl w:val="A2A8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645EAD"/>
    <w:multiLevelType w:val="multilevel"/>
    <w:tmpl w:val="DB9EF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AA5221"/>
    <w:multiLevelType w:val="multilevel"/>
    <w:tmpl w:val="FD66E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2760D2"/>
    <w:multiLevelType w:val="multilevel"/>
    <w:tmpl w:val="07FCAD18"/>
    <w:lvl w:ilvl="0">
      <w:start w:val="1"/>
      <w:numFmt w:val="bullet"/>
      <w:lvlText w:val="o"/>
      <w:lvlJc w:val="left"/>
      <w:pPr>
        <w:tabs>
          <w:tab w:val="num" w:pos="360"/>
        </w:tabs>
        <w:ind w:left="360" w:hanging="360"/>
      </w:pPr>
      <w:rPr>
        <w:rFonts w:ascii="Courier New" w:hAnsi="Courier New" w:cs="Courier New" w:hint="default"/>
      </w:rPr>
    </w:lvl>
    <w:lvl w:ilvl="1">
      <w:start w:val="1"/>
      <w:numFmt w:val="decimal"/>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7E8511C2"/>
    <w:multiLevelType w:val="hybridMultilevel"/>
    <w:tmpl w:val="45842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D151F5"/>
    <w:multiLevelType w:val="hybridMultilevel"/>
    <w:tmpl w:val="C3121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76366929">
    <w:abstractNumId w:val="18"/>
  </w:num>
  <w:num w:numId="2" w16cid:durableId="310642345">
    <w:abstractNumId w:val="37"/>
  </w:num>
  <w:num w:numId="3" w16cid:durableId="2050497294">
    <w:abstractNumId w:val="14"/>
  </w:num>
  <w:num w:numId="4" w16cid:durableId="272368410">
    <w:abstractNumId w:val="26"/>
  </w:num>
  <w:num w:numId="5" w16cid:durableId="867448934">
    <w:abstractNumId w:val="12"/>
  </w:num>
  <w:num w:numId="6" w16cid:durableId="1314064665">
    <w:abstractNumId w:val="29"/>
  </w:num>
  <w:num w:numId="7" w16cid:durableId="431438911">
    <w:abstractNumId w:val="11"/>
  </w:num>
  <w:num w:numId="8" w16cid:durableId="1180315709">
    <w:abstractNumId w:val="31"/>
  </w:num>
  <w:num w:numId="9" w16cid:durableId="485904134">
    <w:abstractNumId w:val="24"/>
  </w:num>
  <w:num w:numId="10" w16cid:durableId="1743526514">
    <w:abstractNumId w:val="30"/>
  </w:num>
  <w:num w:numId="11" w16cid:durableId="717431557">
    <w:abstractNumId w:val="17"/>
  </w:num>
  <w:num w:numId="12" w16cid:durableId="990404811">
    <w:abstractNumId w:val="13"/>
  </w:num>
  <w:num w:numId="13" w16cid:durableId="1276206668">
    <w:abstractNumId w:val="2"/>
  </w:num>
  <w:num w:numId="14" w16cid:durableId="1996183637">
    <w:abstractNumId w:val="10"/>
  </w:num>
  <w:num w:numId="15" w16cid:durableId="834540642">
    <w:abstractNumId w:val="36"/>
  </w:num>
  <w:num w:numId="16" w16cid:durableId="987442788">
    <w:abstractNumId w:val="8"/>
  </w:num>
  <w:num w:numId="17" w16cid:durableId="1512455328">
    <w:abstractNumId w:val="35"/>
  </w:num>
  <w:num w:numId="18" w16cid:durableId="1417940845">
    <w:abstractNumId w:val="3"/>
  </w:num>
  <w:num w:numId="19" w16cid:durableId="1859809654">
    <w:abstractNumId w:val="28"/>
  </w:num>
  <w:num w:numId="20" w16cid:durableId="441464148">
    <w:abstractNumId w:val="39"/>
  </w:num>
  <w:num w:numId="21" w16cid:durableId="38745735">
    <w:abstractNumId w:val="0"/>
  </w:num>
  <w:num w:numId="22" w16cid:durableId="87313257">
    <w:abstractNumId w:val="20"/>
  </w:num>
  <w:num w:numId="23" w16cid:durableId="448744777">
    <w:abstractNumId w:val="16"/>
  </w:num>
  <w:num w:numId="24" w16cid:durableId="2145467403">
    <w:abstractNumId w:val="32"/>
  </w:num>
  <w:num w:numId="25" w16cid:durableId="1677609178">
    <w:abstractNumId w:val="22"/>
  </w:num>
  <w:num w:numId="26" w16cid:durableId="917980924">
    <w:abstractNumId w:val="22"/>
    <w:lvlOverride w:ilvl="2">
      <w:lvl w:ilvl="2">
        <w:numFmt w:val="decimal"/>
        <w:lvlText w:val="%3."/>
        <w:lvlJc w:val="left"/>
      </w:lvl>
    </w:lvlOverride>
  </w:num>
  <w:num w:numId="27" w16cid:durableId="1322929657">
    <w:abstractNumId w:val="38"/>
  </w:num>
  <w:num w:numId="28" w16cid:durableId="1857570760">
    <w:abstractNumId w:val="5"/>
  </w:num>
  <w:num w:numId="29" w16cid:durableId="657534938">
    <w:abstractNumId w:val="1"/>
  </w:num>
  <w:num w:numId="30" w16cid:durableId="663093620">
    <w:abstractNumId w:val="33"/>
  </w:num>
  <w:num w:numId="31" w16cid:durableId="2001501581">
    <w:abstractNumId w:val="27"/>
  </w:num>
  <w:num w:numId="32" w16cid:durableId="2051226207">
    <w:abstractNumId w:val="40"/>
  </w:num>
  <w:num w:numId="33" w16cid:durableId="620386099">
    <w:abstractNumId w:val="6"/>
  </w:num>
  <w:num w:numId="34" w16cid:durableId="1124276466">
    <w:abstractNumId w:val="19"/>
  </w:num>
  <w:num w:numId="35" w16cid:durableId="976955596">
    <w:abstractNumId w:val="23"/>
  </w:num>
  <w:num w:numId="36" w16cid:durableId="294800953">
    <w:abstractNumId w:val="9"/>
  </w:num>
  <w:num w:numId="37" w16cid:durableId="239683106">
    <w:abstractNumId w:val="21"/>
  </w:num>
  <w:num w:numId="38" w16cid:durableId="1826119162">
    <w:abstractNumId w:val="34"/>
  </w:num>
  <w:num w:numId="39" w16cid:durableId="1345782824">
    <w:abstractNumId w:val="7"/>
  </w:num>
  <w:num w:numId="40" w16cid:durableId="201330595">
    <w:abstractNumId w:val="4"/>
  </w:num>
  <w:num w:numId="41" w16cid:durableId="1985742181">
    <w:abstractNumId w:val="15"/>
  </w:num>
  <w:num w:numId="42" w16cid:durableId="38379579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82A"/>
    <w:rsid w:val="00054D1E"/>
    <w:rsid w:val="000C7808"/>
    <w:rsid w:val="00176B73"/>
    <w:rsid w:val="0021711C"/>
    <w:rsid w:val="002B5B92"/>
    <w:rsid w:val="002E3C69"/>
    <w:rsid w:val="002F45C0"/>
    <w:rsid w:val="002F5275"/>
    <w:rsid w:val="00335120"/>
    <w:rsid w:val="00363DCD"/>
    <w:rsid w:val="00394001"/>
    <w:rsid w:val="003B386C"/>
    <w:rsid w:val="00470714"/>
    <w:rsid w:val="004C06D5"/>
    <w:rsid w:val="00567795"/>
    <w:rsid w:val="0059684D"/>
    <w:rsid w:val="005B3420"/>
    <w:rsid w:val="005C44ED"/>
    <w:rsid w:val="005D19B3"/>
    <w:rsid w:val="005E3EBF"/>
    <w:rsid w:val="005F28AD"/>
    <w:rsid w:val="005F4E5E"/>
    <w:rsid w:val="00687FA5"/>
    <w:rsid w:val="006F5E5E"/>
    <w:rsid w:val="007168FA"/>
    <w:rsid w:val="00742F18"/>
    <w:rsid w:val="007B74D9"/>
    <w:rsid w:val="00800E4A"/>
    <w:rsid w:val="00810145"/>
    <w:rsid w:val="00821979"/>
    <w:rsid w:val="00822EB0"/>
    <w:rsid w:val="008308D7"/>
    <w:rsid w:val="0083121F"/>
    <w:rsid w:val="00835E78"/>
    <w:rsid w:val="00896705"/>
    <w:rsid w:val="008D20F3"/>
    <w:rsid w:val="0095462B"/>
    <w:rsid w:val="009829B9"/>
    <w:rsid w:val="00A9245B"/>
    <w:rsid w:val="00BE2126"/>
    <w:rsid w:val="00C22B3F"/>
    <w:rsid w:val="00C33BBD"/>
    <w:rsid w:val="00C931B9"/>
    <w:rsid w:val="00CD547F"/>
    <w:rsid w:val="00CF13DC"/>
    <w:rsid w:val="00D2482A"/>
    <w:rsid w:val="00D74464"/>
    <w:rsid w:val="00DA1283"/>
    <w:rsid w:val="00E33EBB"/>
    <w:rsid w:val="00E7078D"/>
    <w:rsid w:val="00EE1B7A"/>
    <w:rsid w:val="00F102CC"/>
    <w:rsid w:val="00F925FE"/>
    <w:rsid w:val="00FF1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D21A"/>
  <w15:chartTrackingRefBased/>
  <w15:docId w15:val="{0273DC2E-4223-455D-8861-F932F3A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48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48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48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48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48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48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48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48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48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8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48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48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48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48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48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48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48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482A"/>
    <w:rPr>
      <w:rFonts w:eastAsiaTheme="majorEastAsia" w:cstheme="majorBidi"/>
      <w:color w:val="272727" w:themeColor="text1" w:themeTint="D8"/>
    </w:rPr>
  </w:style>
  <w:style w:type="paragraph" w:styleId="Title">
    <w:name w:val="Title"/>
    <w:basedOn w:val="Normal"/>
    <w:next w:val="Normal"/>
    <w:link w:val="TitleChar"/>
    <w:uiPriority w:val="10"/>
    <w:qFormat/>
    <w:rsid w:val="00D248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8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48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48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482A"/>
    <w:pPr>
      <w:spacing w:before="160"/>
      <w:jc w:val="center"/>
    </w:pPr>
    <w:rPr>
      <w:i/>
      <w:iCs/>
      <w:color w:val="404040" w:themeColor="text1" w:themeTint="BF"/>
    </w:rPr>
  </w:style>
  <w:style w:type="character" w:customStyle="1" w:styleId="QuoteChar">
    <w:name w:val="Quote Char"/>
    <w:basedOn w:val="DefaultParagraphFont"/>
    <w:link w:val="Quote"/>
    <w:uiPriority w:val="29"/>
    <w:rsid w:val="00D2482A"/>
    <w:rPr>
      <w:i/>
      <w:iCs/>
      <w:color w:val="404040" w:themeColor="text1" w:themeTint="BF"/>
    </w:rPr>
  </w:style>
  <w:style w:type="paragraph" w:styleId="ListParagraph">
    <w:name w:val="List Paragraph"/>
    <w:basedOn w:val="Normal"/>
    <w:uiPriority w:val="34"/>
    <w:qFormat/>
    <w:rsid w:val="00D2482A"/>
    <w:pPr>
      <w:ind w:left="720"/>
      <w:contextualSpacing/>
    </w:pPr>
  </w:style>
  <w:style w:type="character" w:styleId="IntenseEmphasis">
    <w:name w:val="Intense Emphasis"/>
    <w:basedOn w:val="DefaultParagraphFont"/>
    <w:uiPriority w:val="21"/>
    <w:qFormat/>
    <w:rsid w:val="00D2482A"/>
    <w:rPr>
      <w:i/>
      <w:iCs/>
      <w:color w:val="0F4761" w:themeColor="accent1" w:themeShade="BF"/>
    </w:rPr>
  </w:style>
  <w:style w:type="paragraph" w:styleId="IntenseQuote">
    <w:name w:val="Intense Quote"/>
    <w:basedOn w:val="Normal"/>
    <w:next w:val="Normal"/>
    <w:link w:val="IntenseQuoteChar"/>
    <w:uiPriority w:val="30"/>
    <w:qFormat/>
    <w:rsid w:val="00D248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482A"/>
    <w:rPr>
      <w:i/>
      <w:iCs/>
      <w:color w:val="0F4761" w:themeColor="accent1" w:themeShade="BF"/>
    </w:rPr>
  </w:style>
  <w:style w:type="character" w:styleId="IntenseReference">
    <w:name w:val="Intense Reference"/>
    <w:basedOn w:val="DefaultParagraphFont"/>
    <w:uiPriority w:val="32"/>
    <w:qFormat/>
    <w:rsid w:val="00D2482A"/>
    <w:rPr>
      <w:b/>
      <w:bCs/>
      <w:smallCaps/>
      <w:color w:val="0F4761" w:themeColor="accent1" w:themeShade="BF"/>
      <w:spacing w:val="5"/>
    </w:rPr>
  </w:style>
  <w:style w:type="character" w:styleId="Hyperlink">
    <w:name w:val="Hyperlink"/>
    <w:basedOn w:val="DefaultParagraphFont"/>
    <w:uiPriority w:val="99"/>
    <w:unhideWhenUsed/>
    <w:rsid w:val="000C7808"/>
    <w:rPr>
      <w:color w:val="467886" w:themeColor="hyperlink"/>
      <w:u w:val="single"/>
    </w:rPr>
  </w:style>
  <w:style w:type="character" w:styleId="UnresolvedMention">
    <w:name w:val="Unresolved Mention"/>
    <w:basedOn w:val="DefaultParagraphFont"/>
    <w:uiPriority w:val="99"/>
    <w:semiHidden/>
    <w:unhideWhenUsed/>
    <w:rsid w:val="000C7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003998">
      <w:bodyDiv w:val="1"/>
      <w:marLeft w:val="0"/>
      <w:marRight w:val="0"/>
      <w:marTop w:val="0"/>
      <w:marBottom w:val="0"/>
      <w:divBdr>
        <w:top w:val="none" w:sz="0" w:space="0" w:color="auto"/>
        <w:left w:val="none" w:sz="0" w:space="0" w:color="auto"/>
        <w:bottom w:val="none" w:sz="0" w:space="0" w:color="auto"/>
        <w:right w:val="none" w:sz="0" w:space="0" w:color="auto"/>
      </w:divBdr>
    </w:div>
    <w:div w:id="332882228">
      <w:bodyDiv w:val="1"/>
      <w:marLeft w:val="0"/>
      <w:marRight w:val="0"/>
      <w:marTop w:val="0"/>
      <w:marBottom w:val="0"/>
      <w:divBdr>
        <w:top w:val="none" w:sz="0" w:space="0" w:color="auto"/>
        <w:left w:val="none" w:sz="0" w:space="0" w:color="auto"/>
        <w:bottom w:val="none" w:sz="0" w:space="0" w:color="auto"/>
        <w:right w:val="none" w:sz="0" w:space="0" w:color="auto"/>
      </w:divBdr>
    </w:div>
    <w:div w:id="382952497">
      <w:bodyDiv w:val="1"/>
      <w:marLeft w:val="0"/>
      <w:marRight w:val="0"/>
      <w:marTop w:val="0"/>
      <w:marBottom w:val="0"/>
      <w:divBdr>
        <w:top w:val="none" w:sz="0" w:space="0" w:color="auto"/>
        <w:left w:val="none" w:sz="0" w:space="0" w:color="auto"/>
        <w:bottom w:val="none" w:sz="0" w:space="0" w:color="auto"/>
        <w:right w:val="none" w:sz="0" w:space="0" w:color="auto"/>
      </w:divBdr>
    </w:div>
    <w:div w:id="901792900">
      <w:bodyDiv w:val="1"/>
      <w:marLeft w:val="0"/>
      <w:marRight w:val="0"/>
      <w:marTop w:val="0"/>
      <w:marBottom w:val="0"/>
      <w:divBdr>
        <w:top w:val="none" w:sz="0" w:space="0" w:color="auto"/>
        <w:left w:val="none" w:sz="0" w:space="0" w:color="auto"/>
        <w:bottom w:val="none" w:sz="0" w:space="0" w:color="auto"/>
        <w:right w:val="none" w:sz="0" w:space="0" w:color="auto"/>
      </w:divBdr>
    </w:div>
    <w:div w:id="1139421453">
      <w:bodyDiv w:val="1"/>
      <w:marLeft w:val="0"/>
      <w:marRight w:val="0"/>
      <w:marTop w:val="0"/>
      <w:marBottom w:val="0"/>
      <w:divBdr>
        <w:top w:val="none" w:sz="0" w:space="0" w:color="auto"/>
        <w:left w:val="none" w:sz="0" w:space="0" w:color="auto"/>
        <w:bottom w:val="none" w:sz="0" w:space="0" w:color="auto"/>
        <w:right w:val="none" w:sz="0" w:space="0" w:color="auto"/>
      </w:divBdr>
    </w:div>
    <w:div w:id="1348824905">
      <w:bodyDiv w:val="1"/>
      <w:marLeft w:val="0"/>
      <w:marRight w:val="0"/>
      <w:marTop w:val="0"/>
      <w:marBottom w:val="0"/>
      <w:divBdr>
        <w:top w:val="none" w:sz="0" w:space="0" w:color="auto"/>
        <w:left w:val="none" w:sz="0" w:space="0" w:color="auto"/>
        <w:bottom w:val="none" w:sz="0" w:space="0" w:color="auto"/>
        <w:right w:val="none" w:sz="0" w:space="0" w:color="auto"/>
      </w:divBdr>
    </w:div>
    <w:div w:id="1543591839">
      <w:bodyDiv w:val="1"/>
      <w:marLeft w:val="0"/>
      <w:marRight w:val="0"/>
      <w:marTop w:val="0"/>
      <w:marBottom w:val="0"/>
      <w:divBdr>
        <w:top w:val="none" w:sz="0" w:space="0" w:color="auto"/>
        <w:left w:val="none" w:sz="0" w:space="0" w:color="auto"/>
        <w:bottom w:val="none" w:sz="0" w:space="0" w:color="auto"/>
        <w:right w:val="none" w:sz="0" w:space="0" w:color="auto"/>
      </w:divBdr>
    </w:div>
    <w:div w:id="1623802792">
      <w:bodyDiv w:val="1"/>
      <w:marLeft w:val="0"/>
      <w:marRight w:val="0"/>
      <w:marTop w:val="0"/>
      <w:marBottom w:val="0"/>
      <w:divBdr>
        <w:top w:val="none" w:sz="0" w:space="0" w:color="auto"/>
        <w:left w:val="none" w:sz="0" w:space="0" w:color="auto"/>
        <w:bottom w:val="none" w:sz="0" w:space="0" w:color="auto"/>
        <w:right w:val="none" w:sz="0" w:space="0" w:color="auto"/>
      </w:divBdr>
    </w:div>
    <w:div w:id="1702701656">
      <w:bodyDiv w:val="1"/>
      <w:marLeft w:val="0"/>
      <w:marRight w:val="0"/>
      <w:marTop w:val="0"/>
      <w:marBottom w:val="0"/>
      <w:divBdr>
        <w:top w:val="none" w:sz="0" w:space="0" w:color="auto"/>
        <w:left w:val="none" w:sz="0" w:space="0" w:color="auto"/>
        <w:bottom w:val="none" w:sz="0" w:space="0" w:color="auto"/>
        <w:right w:val="none" w:sz="0" w:space="0" w:color="auto"/>
      </w:divBdr>
      <w:divsChild>
        <w:div w:id="1440175189">
          <w:marLeft w:val="0"/>
          <w:marRight w:val="0"/>
          <w:marTop w:val="0"/>
          <w:marBottom w:val="0"/>
          <w:divBdr>
            <w:top w:val="none" w:sz="0" w:space="0" w:color="auto"/>
            <w:left w:val="none" w:sz="0" w:space="0" w:color="auto"/>
            <w:bottom w:val="none" w:sz="0" w:space="0" w:color="auto"/>
            <w:right w:val="none" w:sz="0" w:space="0" w:color="auto"/>
          </w:divBdr>
          <w:divsChild>
            <w:div w:id="327248482">
              <w:marLeft w:val="0"/>
              <w:marRight w:val="0"/>
              <w:marTop w:val="0"/>
              <w:marBottom w:val="0"/>
              <w:divBdr>
                <w:top w:val="none" w:sz="0" w:space="0" w:color="auto"/>
                <w:left w:val="none" w:sz="0" w:space="0" w:color="auto"/>
                <w:bottom w:val="none" w:sz="0" w:space="0" w:color="auto"/>
                <w:right w:val="none" w:sz="0" w:space="0" w:color="auto"/>
              </w:divBdr>
              <w:divsChild>
                <w:div w:id="921334235">
                  <w:marLeft w:val="0"/>
                  <w:marRight w:val="0"/>
                  <w:marTop w:val="0"/>
                  <w:marBottom w:val="0"/>
                  <w:divBdr>
                    <w:top w:val="none" w:sz="0" w:space="0" w:color="auto"/>
                    <w:left w:val="none" w:sz="0" w:space="0" w:color="auto"/>
                    <w:bottom w:val="none" w:sz="0" w:space="0" w:color="auto"/>
                    <w:right w:val="none" w:sz="0" w:space="0" w:color="auto"/>
                  </w:divBdr>
                  <w:divsChild>
                    <w:div w:id="873687813">
                      <w:marLeft w:val="0"/>
                      <w:marRight w:val="0"/>
                      <w:marTop w:val="0"/>
                      <w:marBottom w:val="0"/>
                      <w:divBdr>
                        <w:top w:val="none" w:sz="0" w:space="0" w:color="auto"/>
                        <w:left w:val="none" w:sz="0" w:space="0" w:color="auto"/>
                        <w:bottom w:val="none" w:sz="0" w:space="0" w:color="auto"/>
                        <w:right w:val="none" w:sz="0" w:space="0" w:color="auto"/>
                      </w:divBdr>
                      <w:divsChild>
                        <w:div w:id="1183058299">
                          <w:marLeft w:val="0"/>
                          <w:marRight w:val="0"/>
                          <w:marTop w:val="0"/>
                          <w:marBottom w:val="0"/>
                          <w:divBdr>
                            <w:top w:val="none" w:sz="0" w:space="0" w:color="auto"/>
                            <w:left w:val="none" w:sz="0" w:space="0" w:color="auto"/>
                            <w:bottom w:val="none" w:sz="0" w:space="0" w:color="auto"/>
                            <w:right w:val="none" w:sz="0" w:space="0" w:color="auto"/>
                          </w:divBdr>
                          <w:divsChild>
                            <w:div w:id="1435133827">
                              <w:marLeft w:val="0"/>
                              <w:marRight w:val="0"/>
                              <w:marTop w:val="0"/>
                              <w:marBottom w:val="0"/>
                              <w:divBdr>
                                <w:top w:val="none" w:sz="0" w:space="0" w:color="auto"/>
                                <w:left w:val="none" w:sz="0" w:space="0" w:color="auto"/>
                                <w:bottom w:val="none" w:sz="0" w:space="0" w:color="auto"/>
                                <w:right w:val="none" w:sz="0" w:space="0" w:color="auto"/>
                              </w:divBdr>
                              <w:divsChild>
                                <w:div w:id="148718068">
                                  <w:marLeft w:val="0"/>
                                  <w:marRight w:val="0"/>
                                  <w:marTop w:val="0"/>
                                  <w:marBottom w:val="0"/>
                                  <w:divBdr>
                                    <w:top w:val="none" w:sz="0" w:space="0" w:color="auto"/>
                                    <w:left w:val="none" w:sz="0" w:space="0" w:color="auto"/>
                                    <w:bottom w:val="none" w:sz="0" w:space="0" w:color="auto"/>
                                    <w:right w:val="none" w:sz="0" w:space="0" w:color="auto"/>
                                  </w:divBdr>
                                  <w:divsChild>
                                    <w:div w:id="99765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410369">
      <w:bodyDiv w:val="1"/>
      <w:marLeft w:val="0"/>
      <w:marRight w:val="0"/>
      <w:marTop w:val="0"/>
      <w:marBottom w:val="0"/>
      <w:divBdr>
        <w:top w:val="none" w:sz="0" w:space="0" w:color="auto"/>
        <w:left w:val="none" w:sz="0" w:space="0" w:color="auto"/>
        <w:bottom w:val="none" w:sz="0" w:space="0" w:color="auto"/>
        <w:right w:val="none" w:sz="0" w:space="0" w:color="auto"/>
      </w:divBdr>
    </w:div>
    <w:div w:id="1968856933">
      <w:bodyDiv w:val="1"/>
      <w:marLeft w:val="0"/>
      <w:marRight w:val="0"/>
      <w:marTop w:val="0"/>
      <w:marBottom w:val="0"/>
      <w:divBdr>
        <w:top w:val="none" w:sz="0" w:space="0" w:color="auto"/>
        <w:left w:val="none" w:sz="0" w:space="0" w:color="auto"/>
        <w:bottom w:val="none" w:sz="0" w:space="0" w:color="auto"/>
        <w:right w:val="none" w:sz="0" w:space="0" w:color="auto"/>
      </w:divBdr>
    </w:div>
    <w:div w:id="1970700084">
      <w:bodyDiv w:val="1"/>
      <w:marLeft w:val="0"/>
      <w:marRight w:val="0"/>
      <w:marTop w:val="0"/>
      <w:marBottom w:val="0"/>
      <w:divBdr>
        <w:top w:val="none" w:sz="0" w:space="0" w:color="auto"/>
        <w:left w:val="none" w:sz="0" w:space="0" w:color="auto"/>
        <w:bottom w:val="none" w:sz="0" w:space="0" w:color="auto"/>
        <w:right w:val="none" w:sz="0" w:space="0" w:color="auto"/>
      </w:divBdr>
      <w:divsChild>
        <w:div w:id="1099106918">
          <w:marLeft w:val="0"/>
          <w:marRight w:val="0"/>
          <w:marTop w:val="0"/>
          <w:marBottom w:val="0"/>
          <w:divBdr>
            <w:top w:val="none" w:sz="0" w:space="0" w:color="auto"/>
            <w:left w:val="none" w:sz="0" w:space="0" w:color="auto"/>
            <w:bottom w:val="none" w:sz="0" w:space="0" w:color="auto"/>
            <w:right w:val="none" w:sz="0" w:space="0" w:color="auto"/>
          </w:divBdr>
          <w:divsChild>
            <w:div w:id="1707363762">
              <w:marLeft w:val="0"/>
              <w:marRight w:val="0"/>
              <w:marTop w:val="0"/>
              <w:marBottom w:val="0"/>
              <w:divBdr>
                <w:top w:val="none" w:sz="0" w:space="0" w:color="auto"/>
                <w:left w:val="none" w:sz="0" w:space="0" w:color="auto"/>
                <w:bottom w:val="none" w:sz="0" w:space="0" w:color="auto"/>
                <w:right w:val="none" w:sz="0" w:space="0" w:color="auto"/>
              </w:divBdr>
              <w:divsChild>
                <w:div w:id="424738992">
                  <w:marLeft w:val="0"/>
                  <w:marRight w:val="0"/>
                  <w:marTop w:val="0"/>
                  <w:marBottom w:val="0"/>
                  <w:divBdr>
                    <w:top w:val="none" w:sz="0" w:space="0" w:color="auto"/>
                    <w:left w:val="none" w:sz="0" w:space="0" w:color="auto"/>
                    <w:bottom w:val="none" w:sz="0" w:space="0" w:color="auto"/>
                    <w:right w:val="none" w:sz="0" w:space="0" w:color="auto"/>
                  </w:divBdr>
                  <w:divsChild>
                    <w:div w:id="1476944009">
                      <w:marLeft w:val="0"/>
                      <w:marRight w:val="0"/>
                      <w:marTop w:val="0"/>
                      <w:marBottom w:val="0"/>
                      <w:divBdr>
                        <w:top w:val="none" w:sz="0" w:space="0" w:color="auto"/>
                        <w:left w:val="none" w:sz="0" w:space="0" w:color="auto"/>
                        <w:bottom w:val="none" w:sz="0" w:space="0" w:color="auto"/>
                        <w:right w:val="none" w:sz="0" w:space="0" w:color="auto"/>
                      </w:divBdr>
                      <w:divsChild>
                        <w:div w:id="1713268365">
                          <w:marLeft w:val="0"/>
                          <w:marRight w:val="0"/>
                          <w:marTop w:val="0"/>
                          <w:marBottom w:val="0"/>
                          <w:divBdr>
                            <w:top w:val="none" w:sz="0" w:space="0" w:color="auto"/>
                            <w:left w:val="none" w:sz="0" w:space="0" w:color="auto"/>
                            <w:bottom w:val="none" w:sz="0" w:space="0" w:color="auto"/>
                            <w:right w:val="none" w:sz="0" w:space="0" w:color="auto"/>
                          </w:divBdr>
                          <w:divsChild>
                            <w:div w:id="623996708">
                              <w:marLeft w:val="0"/>
                              <w:marRight w:val="0"/>
                              <w:marTop w:val="0"/>
                              <w:marBottom w:val="0"/>
                              <w:divBdr>
                                <w:top w:val="none" w:sz="0" w:space="0" w:color="auto"/>
                                <w:left w:val="none" w:sz="0" w:space="0" w:color="auto"/>
                                <w:bottom w:val="none" w:sz="0" w:space="0" w:color="auto"/>
                                <w:right w:val="none" w:sz="0" w:space="0" w:color="auto"/>
                              </w:divBdr>
                              <w:divsChild>
                                <w:div w:id="1719434213">
                                  <w:marLeft w:val="0"/>
                                  <w:marRight w:val="0"/>
                                  <w:marTop w:val="0"/>
                                  <w:marBottom w:val="0"/>
                                  <w:divBdr>
                                    <w:top w:val="none" w:sz="0" w:space="0" w:color="auto"/>
                                    <w:left w:val="none" w:sz="0" w:space="0" w:color="auto"/>
                                    <w:bottom w:val="none" w:sz="0" w:space="0" w:color="auto"/>
                                    <w:right w:val="none" w:sz="0" w:space="0" w:color="auto"/>
                                  </w:divBdr>
                                  <w:divsChild>
                                    <w:div w:id="4522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EENERBUSINESSEXPER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Craft</dc:creator>
  <cp:keywords/>
  <dc:description/>
  <cp:lastModifiedBy>Dave Craft</cp:lastModifiedBy>
  <cp:revision>35</cp:revision>
  <dcterms:created xsi:type="dcterms:W3CDTF">2025-02-26T10:20:00Z</dcterms:created>
  <dcterms:modified xsi:type="dcterms:W3CDTF">2025-04-01T15:19:00Z</dcterms:modified>
</cp:coreProperties>
</file>